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17F" w:rsidRPr="008064CD" w:rsidRDefault="00B8517F" w:rsidP="00B8517F">
      <w:pPr>
        <w:spacing w:after="0" w:line="240" w:lineRule="auto"/>
        <w:ind w:firstLine="720"/>
        <w:jc w:val="right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</w:pPr>
    </w:p>
    <w:p w:rsidR="00310E5A" w:rsidRPr="008064CD" w:rsidRDefault="00310E5A" w:rsidP="00310E5A">
      <w:pPr>
        <w:spacing w:after="0" w:line="240" w:lineRule="auto"/>
        <w:jc w:val="center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</w:pPr>
      <w:r w:rsidRPr="008064CD"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  <w:t>ДЕКЛАРАЦИЯ</w:t>
      </w:r>
    </w:p>
    <w:p w:rsidR="00310E5A" w:rsidRDefault="00310E5A" w:rsidP="00310E5A">
      <w:pPr>
        <w:suppressAutoHyphens/>
        <w:spacing w:after="0" w:line="240" w:lineRule="auto"/>
        <w:jc w:val="center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ar-SA"/>
        </w:rPr>
      </w:pPr>
      <w:r w:rsidRPr="008064CD"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ar-SA"/>
        </w:rPr>
        <w:t>по чл. 192, ал. 3 от ЗОП</w:t>
      </w:r>
    </w:p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Данни за обществената поръчка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E84B77">
        <w:trPr>
          <w:trHeight w:val="349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Възложител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1272D" w:rsidP="00E9110A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B1272D">
              <w:rPr>
                <w:rFonts w:ascii="Frutiger Next for EVN Light" w:hAnsi="Frutiger Next for EVN Light" w:cs="Times New Roman"/>
                <w:sz w:val="20"/>
                <w:szCs w:val="20"/>
              </w:rPr>
              <w:t>„ЕЛЕКТРОРАЗПРЕДЕЛЕНИЕ ЮГ“ ЕАД</w:t>
            </w:r>
          </w:p>
        </w:tc>
      </w:tr>
      <w:tr w:rsidR="00B8517F" w:rsidRPr="008064CD" w:rsidTr="00E84B77">
        <w:trPr>
          <w:trHeight w:val="485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Предмет на обществената поръчка </w:t>
            </w:r>
          </w:p>
        </w:tc>
        <w:tc>
          <w:tcPr>
            <w:tcW w:w="5416" w:type="dxa"/>
            <w:shd w:val="clear" w:color="auto" w:fill="auto"/>
          </w:tcPr>
          <w:p w:rsidR="00B8517F" w:rsidRDefault="002E39EF" w:rsidP="00E9110A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2E39EF">
              <w:rPr>
                <w:rFonts w:ascii="Frutiger Next for EVN Light" w:hAnsi="Frutiger Next for EVN Light" w:cs="Times New Roman"/>
                <w:sz w:val="20"/>
                <w:szCs w:val="20"/>
              </w:rPr>
              <w:t>Доставка на композитни модулни стълбове за въздушни електропроводи средно напрежение</w:t>
            </w:r>
          </w:p>
          <w:p w:rsidR="00BE2755" w:rsidRPr="00B1272D" w:rsidRDefault="00BE2755" w:rsidP="00BE2755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Референтен номер: </w:t>
            </w:r>
            <w:r w:rsidR="002E39EF" w:rsidRPr="002E39EF">
              <w:rPr>
                <w:rFonts w:ascii="Frutiger Next for EVN Light" w:hAnsi="Frutiger Next for EVN Light" w:cs="Times New Roman"/>
                <w:sz w:val="20"/>
                <w:szCs w:val="20"/>
              </w:rPr>
              <w:t>510-EP-19-MP-Д-З</w:t>
            </w:r>
          </w:p>
        </w:tc>
      </w:tr>
    </w:tbl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Част първа</w:t>
      </w:r>
    </w:p>
    <w:p w:rsidR="00B8517F" w:rsidRPr="008064CD" w:rsidRDefault="00B8517F" w:rsidP="00E84B77">
      <w:pPr>
        <w:pStyle w:val="SectionTitle"/>
        <w:spacing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Информация за икономическия оператор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Идентификация: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Наименование: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ЕИК/БУЛСТАТ или друг национален идентификационен номер, ако е приложимо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Идентификационен номер по ДДС, ако е приложимо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Пощенски адрес: 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Лице за контакт: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Телефон:</w:t>
            </w:r>
          </w:p>
          <w:p w:rsidR="002E39EF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sz w:val="20"/>
                <w:szCs w:val="20"/>
              </w:rPr>
              <w:t>Факс:</w:t>
            </w:r>
          </w:p>
          <w:p w:rsidR="002E39EF" w:rsidRPr="008064CD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Ел. поща: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B8517F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2E39EF" w:rsidRPr="008064CD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Представителство: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Имена на представляващия</w:t>
            </w:r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/</w:t>
            </w:r>
            <w:proofErr w:type="spellStart"/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ите</w:t>
            </w:r>
            <w:proofErr w:type="spellEnd"/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Длъжност/Действащ</w:t>
            </w:r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/и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 в качеството си на:</w:t>
            </w:r>
          </w:p>
        </w:tc>
        <w:tc>
          <w:tcPr>
            <w:tcW w:w="5416" w:type="dxa"/>
            <w:shd w:val="clear" w:color="auto" w:fill="auto"/>
          </w:tcPr>
          <w:p w:rsidR="00D95210" w:rsidRPr="008064CD" w:rsidRDefault="001921AD" w:rsidP="002135C3">
            <w:pPr>
              <w:spacing w:after="0" w:line="240" w:lineRule="auto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</w:p>
        </w:tc>
      </w:tr>
    </w:tbl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Част втора</w:t>
      </w:r>
    </w:p>
    <w:p w:rsidR="00B8517F" w:rsidRPr="008064CD" w:rsidRDefault="00B8517F" w:rsidP="00E84B77">
      <w:pPr>
        <w:pStyle w:val="SectionTitle"/>
        <w:spacing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Основания за отстраняване</w:t>
      </w:r>
      <w:bookmarkStart w:id="0" w:name="_GoBack"/>
      <w:bookmarkEnd w:id="0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E84B77">
        <w:tc>
          <w:tcPr>
            <w:tcW w:w="4644" w:type="dxa"/>
            <w:shd w:val="clear" w:color="auto" w:fill="auto"/>
          </w:tcPr>
          <w:p w:rsidR="00B8517F" w:rsidRPr="008064CD" w:rsidRDefault="002E39EF" w:rsidP="002135C3">
            <w:pPr>
              <w:pStyle w:val="SectionTitle"/>
              <w:spacing w:before="0" w:after="0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sz w:val="20"/>
                <w:szCs w:val="20"/>
              </w:rPr>
              <w:t>О</w:t>
            </w:r>
            <w:r w:rsidR="00B8517F" w:rsidRPr="008064CD">
              <w:rPr>
                <w:rFonts w:ascii="Frutiger Next for EVN Light" w:hAnsi="Frutiger Next for EVN Light"/>
                <w:sz w:val="20"/>
                <w:szCs w:val="20"/>
              </w:rPr>
              <w:t>снования за отстраняване: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84B77">
        <w:tc>
          <w:tcPr>
            <w:tcW w:w="4644" w:type="dxa"/>
            <w:shd w:val="clear" w:color="auto" w:fill="auto"/>
          </w:tcPr>
          <w:p w:rsidR="002E39EF" w:rsidRDefault="00E84B77" w:rsidP="002135C3">
            <w:pPr>
              <w:pStyle w:val="NormalLeft"/>
              <w:spacing w:before="0" w:after="0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И</w:t>
            </w:r>
            <w:r w:rsidR="00B8517F"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кономическия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т</w:t>
            </w:r>
            <w:r w:rsidR="00B8517F"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оператор 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попада ли в обхвата на</w:t>
            </w:r>
            <w:r w:rsidR="002E39EF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за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браната за </w:t>
            </w:r>
            <w:r w:rsidR="002E39EF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пряко и/или косвено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участие в обществената поръчка по чл. 3, т. 8 от </w:t>
            </w:r>
            <w:r w:rsidRP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ЗИФОДРЮПДРКТЛТДС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?</w:t>
            </w:r>
          </w:p>
          <w:p w:rsidR="00B8517F" w:rsidRPr="008064CD" w:rsidRDefault="00B8517F" w:rsidP="002135C3">
            <w:pPr>
              <w:pStyle w:val="NormalLeft"/>
              <w:spacing w:before="0" w:after="0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b/>
                <w:color w:val="222222"/>
                <w:sz w:val="20"/>
                <w:szCs w:val="20"/>
              </w:rPr>
              <w:t>Ако „да“,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моля, опишете подробно: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NormalLeft"/>
              <w:spacing w:before="0" w:after="0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 [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Не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</w:p>
          <w:p w:rsidR="00B8517F" w:rsidRPr="008064CD" w:rsidRDefault="00B8517F" w:rsidP="002135C3">
            <w:pPr>
              <w:pStyle w:val="NormalLeft"/>
              <w:spacing w:before="0" w:after="0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  <w:t>[…]</w:t>
            </w:r>
          </w:p>
        </w:tc>
      </w:tr>
    </w:tbl>
    <w:p w:rsidR="00DC7773" w:rsidRPr="008064CD" w:rsidRDefault="00DC7773" w:rsidP="00B8517F">
      <w:pPr>
        <w:rPr>
          <w:rFonts w:ascii="Frutiger Next for EVN Light" w:hAnsi="Frutiger Next for EVN Light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843"/>
        <w:gridCol w:w="3402"/>
        <w:gridCol w:w="4013"/>
      </w:tblGrid>
      <w:tr w:rsidR="00DD586A" w:rsidRPr="007D1682" w:rsidTr="00DD586A">
        <w:tc>
          <w:tcPr>
            <w:tcW w:w="704" w:type="dxa"/>
          </w:tcPr>
          <w:p w:rsidR="00DD586A" w:rsidRPr="007D1682" w:rsidRDefault="00DD586A" w:rsidP="00DD586A">
            <w:pPr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:rsidR="00DD586A" w:rsidRDefault="00DD586A" w:rsidP="006D0D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:rsidR="00DD586A" w:rsidRPr="001C1EC5" w:rsidRDefault="00DD586A" w:rsidP="006D0D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:rsidR="00DD586A" w:rsidRDefault="00DD586A" w:rsidP="00C36CD9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:rsidR="006D0D33" w:rsidRDefault="006D0D33" w:rsidP="006D0D33">
      <w:pPr>
        <w:rPr>
          <w:rFonts w:ascii="Frutiger Next for EVN Light" w:hAnsi="Frutiger Next for EVN Light" w:cs="Times New Roman"/>
          <w:sz w:val="20"/>
          <w:szCs w:val="20"/>
        </w:rPr>
      </w:pPr>
    </w:p>
    <w:sectPr w:rsidR="006D0D33" w:rsidSect="00E84B77">
      <w:headerReference w:type="default" r:id="rId8"/>
      <w:footerReference w:type="default" r:id="rId9"/>
      <w:pgSz w:w="12240" w:h="15840"/>
      <w:pgMar w:top="1418" w:right="1134" w:bottom="1134" w:left="1134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0AB" w:rsidRDefault="00AA10AB" w:rsidP="00B8517F">
      <w:pPr>
        <w:spacing w:after="0" w:line="240" w:lineRule="auto"/>
      </w:pPr>
      <w:r>
        <w:separator/>
      </w:r>
    </w:p>
  </w:endnote>
  <w:endnote w:type="continuationSeparator" w:id="0">
    <w:p w:rsidR="00AA10AB" w:rsidRDefault="00AA10AB" w:rsidP="00B8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830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405C" w:rsidRDefault="005140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5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405C" w:rsidRDefault="00514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0AB" w:rsidRDefault="00AA10AB" w:rsidP="00B8517F">
      <w:pPr>
        <w:spacing w:after="0" w:line="240" w:lineRule="auto"/>
      </w:pPr>
      <w:r>
        <w:separator/>
      </w:r>
    </w:p>
  </w:footnote>
  <w:footnote w:type="continuationSeparator" w:id="0">
    <w:p w:rsidR="00AA10AB" w:rsidRDefault="00AA10AB" w:rsidP="00B85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5A" w:rsidRDefault="0051405C" w:rsidP="0051405C">
    <w:pPr>
      <w:pStyle w:val="Header"/>
      <w:ind w:right="-421"/>
      <w:jc w:val="right"/>
    </w:pPr>
    <w:r>
      <w:rPr>
        <w:noProof/>
        <w:lang w:eastAsia="bg-BG"/>
      </w:rPr>
      <w:drawing>
        <wp:inline distT="0" distB="0" distL="0" distR="0">
          <wp:extent cx="971429" cy="419048"/>
          <wp:effectExtent l="0" t="0" r="635" b="63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429" cy="419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17F"/>
    <w:rsid w:val="0004445C"/>
    <w:rsid w:val="00064403"/>
    <w:rsid w:val="0007440D"/>
    <w:rsid w:val="001921AD"/>
    <w:rsid w:val="002135C3"/>
    <w:rsid w:val="002E39EF"/>
    <w:rsid w:val="00310E5A"/>
    <w:rsid w:val="003E6080"/>
    <w:rsid w:val="004703D9"/>
    <w:rsid w:val="00487CD2"/>
    <w:rsid w:val="0051405C"/>
    <w:rsid w:val="00535529"/>
    <w:rsid w:val="00686F83"/>
    <w:rsid w:val="006D0D33"/>
    <w:rsid w:val="00712349"/>
    <w:rsid w:val="00741C2F"/>
    <w:rsid w:val="00752050"/>
    <w:rsid w:val="008064CD"/>
    <w:rsid w:val="0088709D"/>
    <w:rsid w:val="008B5637"/>
    <w:rsid w:val="008E3FEF"/>
    <w:rsid w:val="008E7F1A"/>
    <w:rsid w:val="009529CA"/>
    <w:rsid w:val="009854FA"/>
    <w:rsid w:val="009F410A"/>
    <w:rsid w:val="00AA10AB"/>
    <w:rsid w:val="00AE6D84"/>
    <w:rsid w:val="00B1272D"/>
    <w:rsid w:val="00B51ACD"/>
    <w:rsid w:val="00B8517F"/>
    <w:rsid w:val="00BE2755"/>
    <w:rsid w:val="00C04177"/>
    <w:rsid w:val="00D035A6"/>
    <w:rsid w:val="00D40CF9"/>
    <w:rsid w:val="00D95210"/>
    <w:rsid w:val="00DC7773"/>
    <w:rsid w:val="00DD586A"/>
    <w:rsid w:val="00E84B77"/>
    <w:rsid w:val="00E922FE"/>
    <w:rsid w:val="00EF582B"/>
    <w:rsid w:val="00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D8B34C96-EB01-4881-9ADB-E46C823F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17F"/>
    <w:rPr>
      <w:rFonts w:eastAsiaTheme="minorEastAsia"/>
      <w:lang w:val="bg-BG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1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semiHidden/>
    <w:rsid w:val="00B8517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B8517F"/>
    <w:rPr>
      <w:rFonts w:ascii="Times New Roman" w:eastAsia="Calibri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unhideWhenUsed/>
    <w:rsid w:val="00B8517F"/>
    <w:rPr>
      <w:vertAlign w:val="superscript"/>
    </w:rPr>
  </w:style>
  <w:style w:type="paragraph" w:customStyle="1" w:styleId="SectionTitle">
    <w:name w:val="SectionTitle"/>
    <w:basedOn w:val="Normal"/>
    <w:next w:val="Heading1"/>
    <w:rsid w:val="00B8517F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bg-BG"/>
    </w:rPr>
  </w:style>
  <w:style w:type="paragraph" w:customStyle="1" w:styleId="NormalBold">
    <w:name w:val="NormalBold"/>
    <w:basedOn w:val="Normal"/>
    <w:link w:val="NormalBoldChar"/>
    <w:rsid w:val="00B8517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NormalBoldChar">
    <w:name w:val="NormalBold Char"/>
    <w:link w:val="NormalBold"/>
    <w:locked/>
    <w:rsid w:val="00B8517F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rsid w:val="00B8517F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ormalLeft">
    <w:name w:val="Normal Left"/>
    <w:basedOn w:val="Normal"/>
    <w:rsid w:val="00B8517F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0">
    <w:name w:val="Tiret 0"/>
    <w:basedOn w:val="Normal"/>
    <w:rsid w:val="00B8517F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B8517F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Text1"/>
    <w:rsid w:val="00B8517F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Text1"/>
    <w:rsid w:val="00B8517F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Text1"/>
    <w:rsid w:val="00B8517F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Text1"/>
    <w:rsid w:val="00B8517F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B851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 w:eastAsia="zh-CN"/>
    </w:rPr>
  </w:style>
  <w:style w:type="paragraph" w:customStyle="1" w:styleId="ChapterTitle">
    <w:name w:val="ChapterTitle"/>
    <w:basedOn w:val="Normal"/>
    <w:next w:val="Normal"/>
    <w:rsid w:val="009854FA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bg-BG"/>
    </w:rPr>
  </w:style>
  <w:style w:type="paragraph" w:styleId="ListParagraph">
    <w:name w:val="List Paragraph"/>
    <w:basedOn w:val="Normal"/>
    <w:uiPriority w:val="34"/>
    <w:qFormat/>
    <w:rsid w:val="00DC77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0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5A"/>
    <w:rPr>
      <w:rFonts w:eastAsiaTheme="minorEastAsia"/>
      <w:lang w:val="bg-BG" w:eastAsia="zh-CN"/>
    </w:rPr>
  </w:style>
  <w:style w:type="paragraph" w:styleId="Footer">
    <w:name w:val="footer"/>
    <w:basedOn w:val="Normal"/>
    <w:link w:val="FooterChar"/>
    <w:uiPriority w:val="99"/>
    <w:unhideWhenUsed/>
    <w:rsid w:val="00310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5A"/>
    <w:rPr>
      <w:rFonts w:eastAsiaTheme="minorEastAsia"/>
      <w:lang w:val="bg-BG" w:eastAsia="zh-CN"/>
    </w:rPr>
  </w:style>
  <w:style w:type="table" w:styleId="TableGrid">
    <w:name w:val="Table Grid"/>
    <w:basedOn w:val="TableNormal"/>
    <w:uiPriority w:val="59"/>
    <w:rsid w:val="006D0D3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3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35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35A6"/>
    <w:rPr>
      <w:rFonts w:eastAsiaTheme="minorEastAsia"/>
      <w:sz w:val="20"/>
      <w:szCs w:val="20"/>
      <w:lang w:val="bg-BG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3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35A6"/>
    <w:rPr>
      <w:rFonts w:eastAsiaTheme="minorEastAsia"/>
      <w:b/>
      <w:bCs/>
      <w:sz w:val="20"/>
      <w:szCs w:val="20"/>
      <w:lang w:val="bg-BG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5A6"/>
    <w:rPr>
      <w:rFonts w:ascii="Segoe UI" w:eastAsiaTheme="minorEastAsia" w:hAnsi="Segoe UI" w:cs="Segoe UI"/>
      <w:sz w:val="18"/>
      <w:szCs w:val="18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CD19F-A429-4DE2-BBA6-6A73A7A00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F0BBBE0E.dotm</Template>
  <TotalTime>54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Katzarova</dc:creator>
  <cp:lastModifiedBy>Hasova Adelina</cp:lastModifiedBy>
  <cp:revision>12</cp:revision>
  <dcterms:created xsi:type="dcterms:W3CDTF">2019-07-15T11:22:00Z</dcterms:created>
  <dcterms:modified xsi:type="dcterms:W3CDTF">2019-10-15T13:58:00Z</dcterms:modified>
</cp:coreProperties>
</file>