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4F" w:rsidRPr="00C077C7" w:rsidRDefault="00E11D4F" w:rsidP="00E11D4F">
      <w:pPr>
        <w:pStyle w:val="Heading1"/>
        <w:pageBreakBefore/>
        <w:jc w:val="both"/>
        <w:rPr>
          <w:rFonts w:ascii="Frutiger Next for EVN Light" w:hAnsi="Frutiger Next for EVN Light"/>
          <w:color w:val="auto"/>
        </w:rPr>
      </w:pPr>
      <w:bookmarkStart w:id="0" w:name="_GoBack"/>
      <w:bookmarkEnd w:id="0"/>
      <w:r w:rsidRPr="00C077C7">
        <w:rPr>
          <w:rFonts w:ascii="Frutiger Next for EVN Light" w:hAnsi="Frutiger Next for EVN Light"/>
          <w:color w:val="auto"/>
        </w:rPr>
        <w:t>Опис на представените документи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/>
          <w:sz w:val="19"/>
          <w:szCs w:val="19"/>
        </w:rPr>
      </w:pP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/>
          <w:sz w:val="20"/>
          <w:szCs w:val="20"/>
        </w:rPr>
        <w:t>съдържащи се в заявление на кандидат: ...............................................................................................................,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 w:cs="Arial"/>
          <w:sz w:val="20"/>
          <w:szCs w:val="20"/>
        </w:rPr>
        <w:t>в к</w:t>
      </w:r>
      <w:r w:rsidRPr="005567C5">
        <w:rPr>
          <w:rFonts w:ascii="Frutiger Next for EVN Light" w:hAnsi="Frutiger Next for EVN Light"/>
          <w:bCs/>
          <w:sz w:val="20"/>
          <w:szCs w:val="20"/>
        </w:rPr>
        <w:t>валификационна</w:t>
      </w:r>
      <w:r w:rsidRPr="005567C5">
        <w:rPr>
          <w:rFonts w:ascii="Frutiger Next for EVN Light" w:hAnsi="Frutiger Next for EVN Light" w:cs="Arial"/>
          <w:sz w:val="20"/>
          <w:szCs w:val="20"/>
        </w:rPr>
        <w:t xml:space="preserve"> система</w:t>
      </w:r>
    </w:p>
    <w:p w:rsidR="00E11D4F" w:rsidRPr="0033199B" w:rsidRDefault="00E11D4F" w:rsidP="00E11D4F">
      <w:pPr>
        <w:spacing w:after="0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>№</w:t>
      </w:r>
      <w:r w:rsidR="00AD69A9" w:rsidRPr="00AD69A9">
        <w:rPr>
          <w:rFonts w:ascii="Frutiger Next for EVN Light" w:hAnsi="Frutiger Next for EVN Light"/>
          <w:sz w:val="19"/>
          <w:szCs w:val="19"/>
        </w:rPr>
        <w:t>С-17-TP-TE-</w:t>
      </w:r>
      <w:r w:rsidR="002D60C0">
        <w:rPr>
          <w:rFonts w:ascii="Frutiger Next for EVN Light" w:hAnsi="Frutiger Next for EVN Light"/>
          <w:sz w:val="19"/>
          <w:szCs w:val="19"/>
        </w:rPr>
        <w:t>С</w:t>
      </w:r>
      <w:r w:rsidR="00AD69A9" w:rsidRPr="00AD69A9">
        <w:rPr>
          <w:rFonts w:ascii="Frutiger Next for EVN Light" w:hAnsi="Frutiger Next for EVN Light"/>
          <w:sz w:val="19"/>
          <w:szCs w:val="19"/>
        </w:rPr>
        <w:t>-2</w:t>
      </w:r>
      <w:r w:rsidR="009D4F75" w:rsidRPr="009D4F75">
        <w:rPr>
          <w:rFonts w:ascii="Frutiger Next for EVN Light" w:hAnsi="Frutiger Next for EVN Light"/>
          <w:sz w:val="19"/>
          <w:szCs w:val="19"/>
        </w:rPr>
        <w:t>4</w:t>
      </w:r>
      <w:r w:rsidR="002D60C0">
        <w:rPr>
          <w:rFonts w:ascii="Frutiger Next for EVN Light" w:hAnsi="Frutiger Next for EVN Light"/>
          <w:sz w:val="19"/>
          <w:szCs w:val="19"/>
        </w:rPr>
        <w:t xml:space="preserve"> </w:t>
      </w:r>
      <w:r w:rsidRPr="00F36545">
        <w:rPr>
          <w:rFonts w:ascii="Frutiger Next for EVN Light" w:hAnsi="Frutiger Next for EVN Light"/>
          <w:sz w:val="19"/>
          <w:szCs w:val="19"/>
        </w:rPr>
        <w:t xml:space="preserve">с </w:t>
      </w:r>
      <w:r w:rsidRPr="0022447A">
        <w:rPr>
          <w:rFonts w:ascii="Frutiger Next for EVN Light" w:hAnsi="Frutiger Next for EVN Light"/>
          <w:sz w:val="19"/>
          <w:szCs w:val="19"/>
        </w:rPr>
        <w:t>предмет: „</w:t>
      </w:r>
      <w:r w:rsidR="009D4F75" w:rsidRPr="009D4F75">
        <w:rPr>
          <w:rFonts w:ascii="Frutiger Next for EVN Light" w:hAnsi="Frutiger Next for EVN Light"/>
          <w:sz w:val="19"/>
          <w:szCs w:val="19"/>
        </w:rPr>
        <w:t>Планиране, доставка, монтаж, настройка и провеждане на функционални проби до готовност за работа на цялостна тръбопроводна инсталация, арматури, носещи конструкции и спомагателни системи и инсталации за нови заместващи отоплителни централи</w:t>
      </w:r>
      <w:r w:rsidRPr="0022447A">
        <w:rPr>
          <w:rFonts w:ascii="Frutiger Next for EVN Light" w:hAnsi="Frutiger Next for EVN Light"/>
          <w:sz w:val="19"/>
          <w:szCs w:val="19"/>
        </w:rPr>
        <w:t>“</w:t>
      </w:r>
    </w:p>
    <w:p w:rsidR="00E11D4F" w:rsidRPr="0033199B" w:rsidRDefault="00E11D4F" w:rsidP="00E11D4F">
      <w:pPr>
        <w:spacing w:after="0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1276"/>
      </w:tblGrid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№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Описание на документа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Оригинал/</w:t>
            </w:r>
          </w:p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Страници от ... до ...</w:t>
            </w: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Заявление за участие (по образец) 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Единен европейски документ за обществени поръчки (ЕЕДОП) за кандидата в съответствие с изискванията на закона и условията на възложителя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Когато е приложимо ЕЕДОП: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от участниците в обединение, което не е юридическо лице,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подизпълнител, и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за всяко лице, чиито ресурси ще бъдат ангажирани в изпълнението на поръчката.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При кандидат - обединение: Заверено копие от нотариално заверен договор за създаване на обединение.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309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Други документи по желание на кандидата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76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</w:tbl>
    <w:p w:rsidR="00E11D4F" w:rsidRPr="005567C5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E11D4F" w:rsidRDefault="00E11D4F" w:rsidP="00E11D4F">
      <w:pPr>
        <w:spacing w:before="240" w:after="0" w:line="360" w:lineRule="auto"/>
        <w:contextualSpacing/>
        <w:jc w:val="both"/>
        <w:rPr>
          <w:rFonts w:ascii="Frutiger Next for EVN Light" w:hAnsi="Frutiger Next for EVN Light"/>
          <w:i/>
          <w:sz w:val="18"/>
          <w:szCs w:val="18"/>
        </w:rPr>
      </w:pPr>
      <w:r w:rsidRPr="00E11D4F">
        <w:rPr>
          <w:rFonts w:ascii="Frutiger Next for EVN Light" w:hAnsi="Frutiger Next for EVN Light"/>
          <w:i/>
          <w:sz w:val="18"/>
          <w:szCs w:val="18"/>
        </w:rPr>
        <w:t>*Документите и данните в заявлението се подписват само от лицето/та, което/които представлява/т кандидата, посочено в съдебната регистрация и удостоверението за актуално състояние  и/или упълномощени за това лица.</w:t>
      </w:r>
    </w:p>
    <w:p w:rsidR="00E11D4F" w:rsidRPr="00AD69A9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AD69A9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5567C5" w:rsidRDefault="00E11D4F" w:rsidP="00E11D4F">
      <w:pPr>
        <w:pStyle w:val="BodyTextIndent"/>
        <w:keepNext/>
        <w:keepLines/>
        <w:spacing w:line="360" w:lineRule="auto"/>
        <w:ind w:right="-1418" w:firstLine="0"/>
        <w:rPr>
          <w:rFonts w:ascii="Frutiger Next for EVN Light" w:hAnsi="Frutiger Next for EVN Light" w:cs="Arial"/>
          <w:iCs/>
          <w:sz w:val="20"/>
        </w:rPr>
      </w:pPr>
      <w:r w:rsidRPr="005567C5">
        <w:rPr>
          <w:rFonts w:ascii="Frutiger Next for EVN Light" w:hAnsi="Frutiger Next for EVN Light" w:cs="Arial"/>
          <w:iCs/>
          <w:sz w:val="20"/>
        </w:rPr>
        <w:t>Дата:______________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КАНДИДАТ</w:t>
      </w:r>
      <w:r w:rsidRPr="005567C5">
        <w:rPr>
          <w:rFonts w:ascii="Frutiger Next for EVN Light" w:hAnsi="Frutiger Next for EVN Light" w:cs="Arial"/>
          <w:iCs/>
          <w:sz w:val="20"/>
        </w:rPr>
        <w:t>:__________________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  <w:t>(</w:t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подпис и печат</w:t>
      </w:r>
      <w:r w:rsidRPr="005567C5">
        <w:rPr>
          <w:rFonts w:ascii="Frutiger Next for EVN Light" w:hAnsi="Frutiger Next for EVN Light" w:cs="Arial"/>
          <w:iCs/>
          <w:sz w:val="20"/>
        </w:rPr>
        <w:t>)</w:t>
      </w:r>
    </w:p>
    <w:p w:rsidR="007F5929" w:rsidRPr="00AD69A9" w:rsidRDefault="007F5929"/>
    <w:sectPr w:rsidR="007F5929" w:rsidRPr="00AD69A9" w:rsidSect="00C077C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altName w:val="Arial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E16F9"/>
    <w:multiLevelType w:val="hybridMultilevel"/>
    <w:tmpl w:val="6390F772"/>
    <w:lvl w:ilvl="0" w:tplc="29C4A6CC">
      <w:start w:val="7"/>
      <w:numFmt w:val="bullet"/>
      <w:lvlText w:val="-"/>
      <w:lvlJc w:val="left"/>
      <w:pPr>
        <w:ind w:left="720" w:hanging="360"/>
      </w:pPr>
      <w:rPr>
        <w:rFonts w:ascii="Frutiger Next for EVN Light" w:eastAsia="Calibri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4F"/>
    <w:rsid w:val="002D60C0"/>
    <w:rsid w:val="007F5929"/>
    <w:rsid w:val="0092534E"/>
    <w:rsid w:val="009D4F75"/>
    <w:rsid w:val="00AD69A9"/>
    <w:rsid w:val="00E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7A5119B6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EVN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2018-02-12T11:30:00Z</dcterms:created>
  <dcterms:modified xsi:type="dcterms:W3CDTF">2018-02-12T11:30:00Z</dcterms:modified>
</cp:coreProperties>
</file>