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A092" w14:textId="0689DDAE" w:rsidR="003137CF" w:rsidRPr="003137CF" w:rsidRDefault="00571AB8" w:rsidP="003137CF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>
        <w:rPr>
          <w:rFonts w:ascii="Frutiger Next for EVN Light" w:hAnsi="Frutiger Next for EVN Light"/>
          <w:sz w:val="19"/>
          <w:szCs w:val="19"/>
        </w:rPr>
        <w:t>ЦЕНОВО</w:t>
      </w:r>
      <w:r w:rsidR="003137CF" w:rsidRPr="003137CF">
        <w:rPr>
          <w:rFonts w:ascii="Frutiger Next for EVN Light" w:hAnsi="Frutiger Next for EVN Light"/>
          <w:sz w:val="19"/>
          <w:szCs w:val="19"/>
        </w:rPr>
        <w:t xml:space="preserve"> ПРЕДЛОЖЕНИЕ</w:t>
      </w:r>
    </w:p>
    <w:p w14:paraId="0AE1AB3A" w14:textId="77777777" w:rsidR="003137CF" w:rsidRPr="003137CF" w:rsidRDefault="003137CF" w:rsidP="003137CF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3137CF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0E728DAA" w14:textId="77777777" w:rsidR="003137CF" w:rsidRPr="003137CF" w:rsidRDefault="003137CF" w:rsidP="003137CF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Cs w:val="19"/>
          <w:vertAlign w:val="superscript"/>
          <w:lang w:eastAsia="hi-IN" w:bidi="hi-IN"/>
        </w:rPr>
      </w:pPr>
      <w:r w:rsidRPr="003137CF">
        <w:rPr>
          <w:rFonts w:ascii="Frutiger Next for EVN Light" w:hAnsi="Frutiger Next for EVN Light"/>
          <w:b/>
          <w:i/>
          <w:szCs w:val="19"/>
          <w:vertAlign w:val="superscript"/>
        </w:rPr>
        <w:t>(</w:t>
      </w:r>
      <w:r w:rsidRPr="003137CF">
        <w:rPr>
          <w:rFonts w:ascii="Frutiger Next for EVN Light" w:hAnsi="Frutiger Next for EVN Light"/>
          <w:i/>
          <w:szCs w:val="19"/>
          <w:vertAlign w:val="superscript"/>
        </w:rPr>
        <w:t>наименование на участника)</w:t>
      </w:r>
    </w:p>
    <w:p w14:paraId="5BB17212" w14:textId="4BB38104" w:rsidR="007D1682" w:rsidRDefault="007D1682" w:rsidP="003C1B0A">
      <w:pPr>
        <w:widowControl w:val="0"/>
        <w:suppressAutoHyphens/>
        <w:autoSpaceDE w:val="0"/>
        <w:spacing w:before="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3137CF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4768DA" w:rsidRPr="004768DA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№653-EP-19-CE-Д-З, с предмет: „Доставка, монтаж и гаранцион</w:t>
      </w:r>
      <w:r w:rsidR="001C034E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на поддръжка</w:t>
      </w:r>
      <w:r w:rsidR="004768DA" w:rsidRPr="004768DA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 xml:space="preserve"> </w:t>
      </w:r>
      <w:bookmarkStart w:id="0" w:name="_GoBack"/>
      <w:bookmarkEnd w:id="0"/>
      <w:r w:rsidR="004768DA" w:rsidRPr="004768DA">
        <w:rPr>
          <w:rFonts w:ascii="Frutiger Next for EVN Light" w:hAnsi="Frutiger Next for EVN Light"/>
          <w:b/>
          <w:bCs/>
          <w:sz w:val="19"/>
          <w:szCs w:val="19"/>
          <w:lang w:eastAsia="ar-SA"/>
        </w:rPr>
        <w:t>на инверторни климатици тип сплит система в административни сгради и радио-релейни станции, разположени на територията на Електроразпределение Юг EАД“</w:t>
      </w:r>
      <w:r w:rsidRPr="003137CF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3C1B0A">
        <w:rPr>
          <w:rFonts w:ascii="Frutiger Next for EVN Light" w:hAnsi="Frutiger Next for EVN Light"/>
          <w:bCs/>
          <w:sz w:val="19"/>
          <w:szCs w:val="19"/>
          <w:lang w:eastAsia="ar-SA"/>
        </w:rPr>
        <w:t>финансови</w:t>
      </w:r>
      <w:r w:rsidR="00A23ACA"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 </w:t>
      </w:r>
      <w:r w:rsidRPr="003137CF">
        <w:rPr>
          <w:rFonts w:ascii="Frutiger Next for EVN Light" w:hAnsi="Frutiger Next for EVN Light"/>
          <w:bCs/>
          <w:sz w:val="19"/>
          <w:szCs w:val="19"/>
          <w:lang w:eastAsia="ar-SA"/>
        </w:rPr>
        <w:t>условия: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5232"/>
        <w:gridCol w:w="1510"/>
        <w:gridCol w:w="2260"/>
      </w:tblGrid>
      <w:tr w:rsidR="00571AB8" w:rsidRPr="003C1B0A" w14:paraId="365BE6E1" w14:textId="77777777" w:rsidTr="00571AB8">
        <w:trPr>
          <w:trHeight w:val="284"/>
          <w:jc w:val="center"/>
        </w:trPr>
        <w:tc>
          <w:tcPr>
            <w:tcW w:w="279" w:type="dxa"/>
            <w:shd w:val="clear" w:color="auto" w:fill="F9BDA9"/>
            <w:vAlign w:val="center"/>
          </w:tcPr>
          <w:p w14:paraId="1F120A1E" w14:textId="13481689" w:rsidR="00571AB8" w:rsidRPr="003C1B0A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571AB8">
              <w:rPr>
                <w:rFonts w:ascii="Frutiger Next for EVN Light" w:hAnsi="Frutiger Next for EVN Light" w:cs="Arial"/>
                <w:b/>
                <w:bCs/>
                <w:sz w:val="16"/>
                <w:szCs w:val="19"/>
              </w:rPr>
              <w:t>Поз</w:t>
            </w:r>
            <w:r>
              <w:rPr>
                <w:rFonts w:ascii="Frutiger Next for EVN Light" w:hAnsi="Frutiger Next for EVN Light" w:cs="Arial"/>
                <w:b/>
                <w:bCs/>
                <w:sz w:val="16"/>
                <w:szCs w:val="19"/>
              </w:rPr>
              <w:t>.</w:t>
            </w:r>
            <w:r w:rsidRPr="00571AB8">
              <w:rPr>
                <w:rFonts w:ascii="Frutiger Next for EVN Light" w:hAnsi="Frutiger Next for EVN Light" w:cs="Arial"/>
                <w:b/>
                <w:bCs/>
                <w:sz w:val="16"/>
                <w:szCs w:val="19"/>
              </w:rPr>
              <w:t>№</w:t>
            </w:r>
          </w:p>
        </w:tc>
        <w:tc>
          <w:tcPr>
            <w:tcW w:w="5438" w:type="dxa"/>
            <w:shd w:val="clear" w:color="auto" w:fill="F9BDA9"/>
            <w:noWrap/>
            <w:vAlign w:val="center"/>
            <w:hideMark/>
          </w:tcPr>
          <w:p w14:paraId="5CD843A3" w14:textId="632860AF" w:rsidR="00571AB8" w:rsidRPr="003C1B0A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Номенклатура и дейности съгласно техническите спецификации</w:t>
            </w:r>
          </w:p>
        </w:tc>
        <w:tc>
          <w:tcPr>
            <w:tcW w:w="1565" w:type="dxa"/>
            <w:shd w:val="clear" w:color="auto" w:fill="F9BDA9"/>
            <w:noWrap/>
            <w:vAlign w:val="center"/>
            <w:hideMark/>
          </w:tcPr>
          <w:p w14:paraId="0CEF3874" w14:textId="77777777" w:rsidR="00571AB8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 xml:space="preserve">Мерна единица </w:t>
            </w:r>
          </w:p>
          <w:p w14:paraId="6FA7ADDC" w14:textId="4D0326AA" w:rsidR="00571AB8" w:rsidRPr="003C1B0A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(м. ед.)</w:t>
            </w:r>
          </w:p>
        </w:tc>
        <w:tc>
          <w:tcPr>
            <w:tcW w:w="2346" w:type="dxa"/>
            <w:shd w:val="clear" w:color="auto" w:fill="F9BDA9"/>
            <w:vAlign w:val="center"/>
            <w:hideMark/>
          </w:tcPr>
          <w:p w14:paraId="28B8F87E" w14:textId="77777777" w:rsidR="00571AB8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 xml:space="preserve">Единична цена за </w:t>
            </w:r>
          </w:p>
          <w:p w14:paraId="569B42DF" w14:textId="316C745E" w:rsidR="00571AB8" w:rsidRPr="003C1B0A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1 м. ед. в лева, без включен ДДС</w:t>
            </w:r>
            <w:r w:rsidRPr="00E822A3">
              <w:rPr>
                <w:rStyle w:val="FootnoteReference"/>
                <w:rFonts w:ascii="Frutiger Next for EVN Light" w:hAnsi="Frutiger Next for EVN Light"/>
                <w:b/>
                <w:kern w:val="1"/>
                <w:szCs w:val="19"/>
                <w:shd w:val="clear" w:color="auto" w:fill="F9BDA9"/>
                <w:lang w:eastAsia="hi-IN" w:bidi="hi-IN"/>
              </w:rPr>
              <w:footnoteReference w:id="1"/>
            </w:r>
          </w:p>
        </w:tc>
      </w:tr>
      <w:tr w:rsidR="00571AB8" w:rsidRPr="003C1B0A" w14:paraId="67A02D76" w14:textId="77777777" w:rsidTr="00571AB8">
        <w:trPr>
          <w:trHeight w:val="284"/>
          <w:jc w:val="center"/>
        </w:trPr>
        <w:tc>
          <w:tcPr>
            <w:tcW w:w="279" w:type="dxa"/>
            <w:shd w:val="clear" w:color="000000" w:fill="FFFFFF"/>
            <w:vAlign w:val="center"/>
          </w:tcPr>
          <w:p w14:paraId="2F0F41F9" w14:textId="70B91C0B" w:rsidR="00571AB8" w:rsidRPr="003C1B0A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sz w:val="19"/>
                <w:szCs w:val="19"/>
              </w:rPr>
            </w:pPr>
            <w:r>
              <w:rPr>
                <w:rFonts w:ascii="Frutiger Next for EVN Light" w:hAnsi="Frutiger Next for EVN Light" w:cs="Arial"/>
                <w:sz w:val="19"/>
                <w:szCs w:val="19"/>
              </w:rPr>
              <w:t>1</w:t>
            </w:r>
          </w:p>
        </w:tc>
        <w:tc>
          <w:tcPr>
            <w:tcW w:w="5438" w:type="dxa"/>
            <w:shd w:val="clear" w:color="000000" w:fill="FFFFFF"/>
            <w:vAlign w:val="center"/>
            <w:hideMark/>
          </w:tcPr>
          <w:p w14:paraId="019E0F94" w14:textId="48C74696" w:rsidR="00571AB8" w:rsidRPr="003C1B0A" w:rsidRDefault="00571AB8" w:rsidP="001C034E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sz w:val="19"/>
                <w:szCs w:val="19"/>
              </w:rPr>
              <w:t>Доставка</w:t>
            </w:r>
            <w:r w:rsidR="001C034E">
              <w:rPr>
                <w:rFonts w:ascii="Frutiger Next for EVN Light" w:hAnsi="Frutiger Next for EVN Light" w:cs="Arial"/>
                <w:sz w:val="19"/>
                <w:szCs w:val="19"/>
              </w:rPr>
              <w:t>,</w:t>
            </w:r>
            <w:r w:rsidRPr="003C1B0A">
              <w:rPr>
                <w:rFonts w:ascii="Frutiger Next for EVN Light" w:hAnsi="Frutiger Next for EVN Light" w:cs="Arial"/>
                <w:sz w:val="19"/>
                <w:szCs w:val="19"/>
              </w:rPr>
              <w:t xml:space="preserve"> монтаж</w:t>
            </w:r>
            <w:r w:rsidR="001C034E">
              <w:rPr>
                <w:rFonts w:ascii="Frutiger Next for EVN Light" w:hAnsi="Frutiger Next for EVN Light" w:cs="Arial"/>
                <w:sz w:val="19"/>
                <w:szCs w:val="19"/>
              </w:rPr>
              <w:t xml:space="preserve"> и гаранционна поддръжка</w:t>
            </w:r>
            <w:r w:rsidRPr="003C1B0A">
              <w:rPr>
                <w:rFonts w:ascii="Frutiger Next for EVN Light" w:hAnsi="Frutiger Next for EVN Light" w:cs="Arial"/>
                <w:sz w:val="19"/>
                <w:szCs w:val="19"/>
              </w:rPr>
              <w:t xml:space="preserve"> на климатична система 12000 BTU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14:paraId="27C84050" w14:textId="00CA605F" w:rsidR="00571AB8" w:rsidRPr="003C1B0A" w:rsidRDefault="00571AB8" w:rsidP="003C1B0A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sz w:val="19"/>
                <w:szCs w:val="19"/>
              </w:rPr>
              <w:t>Брой</w:t>
            </w:r>
          </w:p>
        </w:tc>
        <w:tc>
          <w:tcPr>
            <w:tcW w:w="2346" w:type="dxa"/>
            <w:shd w:val="clear" w:color="auto" w:fill="auto"/>
            <w:vAlign w:val="center"/>
            <w:hideMark/>
          </w:tcPr>
          <w:p w14:paraId="73687C23" w14:textId="77777777" w:rsidR="00571AB8" w:rsidRPr="003C1B0A" w:rsidRDefault="00571AB8" w:rsidP="003C1B0A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 </w:t>
            </w:r>
          </w:p>
        </w:tc>
      </w:tr>
      <w:tr w:rsidR="00571AB8" w:rsidRPr="003C1B0A" w14:paraId="3230ED7A" w14:textId="77777777" w:rsidTr="00571AB8">
        <w:trPr>
          <w:trHeight w:val="284"/>
          <w:jc w:val="center"/>
        </w:trPr>
        <w:tc>
          <w:tcPr>
            <w:tcW w:w="279" w:type="dxa"/>
            <w:shd w:val="clear" w:color="000000" w:fill="FFFFFF"/>
            <w:vAlign w:val="center"/>
          </w:tcPr>
          <w:p w14:paraId="218A970B" w14:textId="244E469F" w:rsidR="00571AB8" w:rsidRPr="003C1B0A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</w:pPr>
            <w:r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5438" w:type="dxa"/>
            <w:shd w:val="clear" w:color="000000" w:fill="FFFFFF"/>
            <w:vAlign w:val="center"/>
            <w:hideMark/>
          </w:tcPr>
          <w:p w14:paraId="3320183D" w14:textId="4CECCF93" w:rsidR="00571AB8" w:rsidRPr="003C1B0A" w:rsidRDefault="00571AB8" w:rsidP="001C034E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Доставка</w:t>
            </w:r>
            <w:r w:rsidR="001C034E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,</w:t>
            </w:r>
            <w:r w:rsidRPr="003C1B0A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 xml:space="preserve"> монтаж </w:t>
            </w:r>
            <w:r w:rsidR="001C034E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 xml:space="preserve">и гаранционна поддръжка </w:t>
            </w:r>
            <w:r w:rsidRPr="003C1B0A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на климатична система 18000 BTU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14:paraId="714EB52C" w14:textId="7CBD8712" w:rsidR="00571AB8" w:rsidRPr="003C1B0A" w:rsidRDefault="00571AB8" w:rsidP="003C1B0A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sz w:val="19"/>
                <w:szCs w:val="19"/>
              </w:rPr>
              <w:t>Брой</w:t>
            </w:r>
          </w:p>
        </w:tc>
        <w:tc>
          <w:tcPr>
            <w:tcW w:w="2346" w:type="dxa"/>
            <w:shd w:val="clear" w:color="auto" w:fill="auto"/>
            <w:vAlign w:val="center"/>
            <w:hideMark/>
          </w:tcPr>
          <w:p w14:paraId="75F8E626" w14:textId="77777777" w:rsidR="00571AB8" w:rsidRPr="003C1B0A" w:rsidRDefault="00571AB8" w:rsidP="003C1B0A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 </w:t>
            </w:r>
          </w:p>
        </w:tc>
      </w:tr>
      <w:tr w:rsidR="00571AB8" w:rsidRPr="003C1B0A" w14:paraId="61C0420E" w14:textId="77777777" w:rsidTr="00571AB8">
        <w:trPr>
          <w:trHeight w:val="284"/>
          <w:jc w:val="center"/>
        </w:trPr>
        <w:tc>
          <w:tcPr>
            <w:tcW w:w="279" w:type="dxa"/>
            <w:shd w:val="clear" w:color="000000" w:fill="FFFFFF"/>
            <w:vAlign w:val="center"/>
          </w:tcPr>
          <w:p w14:paraId="66011C23" w14:textId="1C9A7B1B" w:rsidR="00571AB8" w:rsidRPr="003C1B0A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</w:pPr>
            <w:r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5438" w:type="dxa"/>
            <w:shd w:val="clear" w:color="000000" w:fill="FFFFFF"/>
            <w:vAlign w:val="center"/>
            <w:hideMark/>
          </w:tcPr>
          <w:p w14:paraId="6CB21E02" w14:textId="3FE2F34F" w:rsidR="00571AB8" w:rsidRPr="003C1B0A" w:rsidRDefault="00571AB8" w:rsidP="001C034E">
            <w:pPr>
              <w:spacing w:before="0" w:after="0"/>
              <w:ind w:firstLine="0"/>
              <w:jc w:val="left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Доставка</w:t>
            </w:r>
            <w:r w:rsidR="001C034E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>,</w:t>
            </w:r>
            <w:r w:rsidRPr="003C1B0A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 xml:space="preserve"> монтаж</w:t>
            </w:r>
            <w:r w:rsidR="001C034E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 xml:space="preserve"> и гаранционна поддръжка</w:t>
            </w:r>
            <w:r w:rsidRPr="003C1B0A">
              <w:rPr>
                <w:rFonts w:ascii="Frutiger Next for EVN Light" w:hAnsi="Frutiger Next for EVN Light"/>
                <w:sz w:val="19"/>
                <w:szCs w:val="19"/>
                <w:lang w:eastAsia="en-US"/>
              </w:rPr>
              <w:t xml:space="preserve"> на климатична система 24000 BTU</w:t>
            </w:r>
          </w:p>
        </w:tc>
        <w:tc>
          <w:tcPr>
            <w:tcW w:w="1565" w:type="dxa"/>
            <w:shd w:val="clear" w:color="000000" w:fill="FFFFFF"/>
            <w:vAlign w:val="center"/>
            <w:hideMark/>
          </w:tcPr>
          <w:p w14:paraId="083617BC" w14:textId="004F9192" w:rsidR="00571AB8" w:rsidRPr="003C1B0A" w:rsidRDefault="00571AB8" w:rsidP="003C1B0A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sz w:val="19"/>
                <w:szCs w:val="19"/>
              </w:rPr>
              <w:t>Брой</w:t>
            </w:r>
          </w:p>
        </w:tc>
        <w:tc>
          <w:tcPr>
            <w:tcW w:w="2346" w:type="dxa"/>
            <w:shd w:val="clear" w:color="auto" w:fill="auto"/>
            <w:vAlign w:val="center"/>
            <w:hideMark/>
          </w:tcPr>
          <w:p w14:paraId="13B6196F" w14:textId="77777777" w:rsidR="00571AB8" w:rsidRPr="003C1B0A" w:rsidRDefault="00571AB8" w:rsidP="003C1B0A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 </w:t>
            </w:r>
          </w:p>
        </w:tc>
      </w:tr>
      <w:tr w:rsidR="00571AB8" w:rsidRPr="003C1B0A" w14:paraId="6137EB94" w14:textId="77777777" w:rsidTr="00571AB8">
        <w:trPr>
          <w:trHeight w:val="284"/>
          <w:jc w:val="center"/>
        </w:trPr>
        <w:tc>
          <w:tcPr>
            <w:tcW w:w="279" w:type="dxa"/>
            <w:shd w:val="clear" w:color="000000" w:fill="FFFFFF"/>
            <w:vAlign w:val="center"/>
          </w:tcPr>
          <w:p w14:paraId="701CE73C" w14:textId="61C38F82" w:rsidR="00571AB8" w:rsidRPr="003C1B0A" w:rsidRDefault="00571AB8" w:rsidP="00571AB8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sz w:val="19"/>
                <w:szCs w:val="19"/>
              </w:rPr>
            </w:pPr>
            <w:r>
              <w:rPr>
                <w:rFonts w:ascii="Frutiger Next for EVN Light" w:hAnsi="Frutiger Next for EVN Light" w:cs="Arial"/>
                <w:sz w:val="19"/>
                <w:szCs w:val="19"/>
              </w:rPr>
              <w:t>4</w:t>
            </w:r>
          </w:p>
        </w:tc>
        <w:tc>
          <w:tcPr>
            <w:tcW w:w="5438" w:type="dxa"/>
            <w:shd w:val="clear" w:color="000000" w:fill="FFFFFF"/>
            <w:vAlign w:val="center"/>
            <w:hideMark/>
          </w:tcPr>
          <w:p w14:paraId="19B8E96C" w14:textId="53A15A95" w:rsidR="00571AB8" w:rsidRPr="003C1B0A" w:rsidRDefault="00571AB8" w:rsidP="001C034E">
            <w:pPr>
              <w:spacing w:before="0" w:after="0"/>
              <w:ind w:firstLine="0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sz w:val="19"/>
                <w:szCs w:val="19"/>
              </w:rPr>
              <w:t xml:space="preserve">Доставка и монтаж на тръбен път при дължина над 3,5 метра 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14:paraId="65DF99D7" w14:textId="45108C62" w:rsidR="00571AB8" w:rsidRPr="003C1B0A" w:rsidRDefault="00571AB8" w:rsidP="003C1B0A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sz w:val="19"/>
                <w:szCs w:val="19"/>
              </w:rPr>
              <w:t>Метър</w:t>
            </w:r>
          </w:p>
        </w:tc>
        <w:tc>
          <w:tcPr>
            <w:tcW w:w="2346" w:type="dxa"/>
            <w:shd w:val="clear" w:color="000000" w:fill="FFFFFF"/>
            <w:noWrap/>
            <w:vAlign w:val="bottom"/>
            <w:hideMark/>
          </w:tcPr>
          <w:p w14:paraId="66E19250" w14:textId="77777777" w:rsidR="00571AB8" w:rsidRPr="003C1B0A" w:rsidRDefault="00571AB8" w:rsidP="003C1B0A">
            <w:pPr>
              <w:spacing w:before="0" w:after="0"/>
              <w:ind w:firstLine="0"/>
              <w:jc w:val="center"/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</w:pPr>
            <w:r w:rsidRPr="003C1B0A">
              <w:rPr>
                <w:rFonts w:ascii="Frutiger Next for EVN Light" w:hAnsi="Frutiger Next for EVN Light" w:cs="Arial"/>
                <w:b/>
                <w:bCs/>
                <w:sz w:val="19"/>
                <w:szCs w:val="19"/>
              </w:rPr>
              <w:t> </w:t>
            </w:r>
          </w:p>
        </w:tc>
      </w:tr>
    </w:tbl>
    <w:p w14:paraId="3EB195C2" w14:textId="4190C2FE" w:rsidR="00571AB8" w:rsidRDefault="00571AB8" w:rsidP="00571AB8">
      <w:pPr>
        <w:widowControl w:val="0"/>
        <w:suppressAutoHyphens/>
        <w:spacing w:before="60" w:after="60"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>
        <w:rPr>
          <w:rFonts w:ascii="Frutiger Next for EVN Light" w:eastAsia="Calibri" w:hAnsi="Frutiger Next for EVN Light"/>
          <w:sz w:val="20"/>
        </w:rPr>
        <w:t>ите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</w:t>
      </w:r>
      <w:r>
        <w:rPr>
          <w:rFonts w:ascii="Frutiger Next for EVN Light" w:eastAsia="Calibri" w:hAnsi="Frutiger Next for EVN Light"/>
          <w:sz w:val="20"/>
        </w:rPr>
        <w:t>т</w:t>
      </w:r>
      <w:r w:rsidRPr="00653961">
        <w:rPr>
          <w:rFonts w:ascii="Frutiger Next for EVN Light" w:eastAsia="Calibri" w:hAnsi="Frutiger Next for EVN Light"/>
          <w:sz w:val="20"/>
        </w:rPr>
        <w:t xml:space="preserve"> всички необходими разходи </w:t>
      </w:r>
      <w:r>
        <w:rPr>
          <w:rFonts w:ascii="Frutiger Next for EVN Light" w:eastAsia="Calibri" w:hAnsi="Frutiger Next for EVN Light"/>
          <w:sz w:val="20"/>
        </w:rPr>
        <w:t>и печалби</w:t>
      </w:r>
      <w:r w:rsidRPr="00653961">
        <w:rPr>
          <w:rFonts w:ascii="Frutiger Next for EVN Light" w:eastAsia="Calibri" w:hAnsi="Frutiger Next for EVN Light"/>
          <w:sz w:val="20"/>
        </w:rPr>
        <w:t xml:space="preserve"> за изп</w:t>
      </w:r>
      <w:r>
        <w:rPr>
          <w:rFonts w:ascii="Frutiger Next for EVN Light" w:eastAsia="Calibri" w:hAnsi="Frutiger Next for EVN Light"/>
          <w:sz w:val="20"/>
        </w:rPr>
        <w:t>ълнение предмета на поръчката, включително за доставка, монтаж и изпълнение на гаранционната поддръжка, и са</w:t>
      </w:r>
      <w:r w:rsidRPr="00653961">
        <w:rPr>
          <w:rFonts w:ascii="Frutiger Next for EVN Light" w:eastAsia="Calibri" w:hAnsi="Frutiger Next for EVN Light"/>
          <w:sz w:val="20"/>
        </w:rPr>
        <w:t xml:space="preserve"> определен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 пълно съответствие с условията на възложителя като при формирането </w:t>
      </w:r>
      <w:r>
        <w:rPr>
          <w:rFonts w:ascii="Frutiger Next for EVN Light" w:eastAsia="Calibri" w:hAnsi="Frutiger Next for EVN Light"/>
          <w:sz w:val="20"/>
        </w:rPr>
        <w:t>им</w:t>
      </w:r>
      <w:r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</w:p>
    <w:p w14:paraId="69956F6D" w14:textId="0C21731E" w:rsidR="00571AB8" w:rsidRDefault="00571AB8" w:rsidP="00571AB8">
      <w:pPr>
        <w:widowControl w:val="0"/>
        <w:suppressAutoHyphens/>
        <w:spacing w:before="60" w:after="60"/>
        <w:ind w:firstLine="0"/>
        <w:rPr>
          <w:rFonts w:ascii="Frutiger Next for EVN Light" w:eastAsia="Calibri" w:hAnsi="Frutiger Next for EVN Light"/>
          <w:sz w:val="20"/>
        </w:rPr>
      </w:pPr>
      <w:r>
        <w:rPr>
          <w:rFonts w:ascii="Frutiger Next for EVN Light" w:eastAsia="Calibri" w:hAnsi="Frutiger Next for EVN Light"/>
          <w:sz w:val="20"/>
        </w:rPr>
        <w:t>В единичните цени за климатичните системи (позиции 1 – 3) е включена и стойността за доставка и монтаж на тръбен път до 3,5 метра включително. Единичната цена за доставка и монтаж на тръбен път (позиция 4) ще се прилага, когато за доставка и монтаж на климатична система е необходимо да бъде прекаран тръбен път</w:t>
      </w:r>
      <w:r w:rsidR="0001685D">
        <w:rPr>
          <w:rFonts w:ascii="Frutiger Next for EVN Light" w:eastAsia="Calibri" w:hAnsi="Frutiger Next for EVN Light"/>
          <w:sz w:val="20"/>
        </w:rPr>
        <w:t xml:space="preserve"> с дължина над 3,5 метра.</w:t>
      </w:r>
      <w:r>
        <w:rPr>
          <w:rFonts w:ascii="Frutiger Next for EVN Light" w:eastAsia="Calibri" w:hAnsi="Frutiger Next for EVN Light"/>
          <w:sz w:val="20"/>
        </w:rPr>
        <w:t xml:space="preserve"> </w:t>
      </w:r>
    </w:p>
    <w:p w14:paraId="05FA486F" w14:textId="410DC3B7" w:rsidR="00372831" w:rsidRPr="00372831" w:rsidRDefault="00372831" w:rsidP="00571AB8">
      <w:pPr>
        <w:widowControl w:val="0"/>
        <w:suppressAutoHyphens/>
        <w:spacing w:before="60" w:after="60"/>
        <w:ind w:firstLine="0"/>
        <w:rPr>
          <w:rFonts w:ascii="Frutiger Next for EVN Light" w:eastAsia="Calibri" w:hAnsi="Frutiger Next for EVN Light"/>
          <w:sz w:val="20"/>
        </w:rPr>
      </w:pPr>
      <w:r>
        <w:rPr>
          <w:rFonts w:ascii="Frutiger Next for EVN Light" w:eastAsia="Calibri" w:hAnsi="Frutiger Next for EVN Light"/>
          <w:sz w:val="20"/>
        </w:rPr>
        <w:t xml:space="preserve">Договорът ще бъде сключен на прогнозната стойност на поръчката, която ще бъде </w:t>
      </w:r>
      <w:r w:rsidRPr="00372831">
        <w:rPr>
          <w:rFonts w:ascii="Frutiger Next for EVN Light" w:eastAsia="Calibri" w:hAnsi="Frutiger Next for EVN Light"/>
          <w:sz w:val="20"/>
        </w:rPr>
        <w:t xml:space="preserve">необвързваща </w:t>
      </w:r>
      <w:r>
        <w:rPr>
          <w:rFonts w:ascii="Frutiger Next for EVN Light" w:eastAsia="Calibri" w:hAnsi="Frutiger Next for EVN Light"/>
          <w:sz w:val="20"/>
        </w:rPr>
        <w:t>за страните.</w:t>
      </w:r>
      <w:r w:rsidRPr="00372831">
        <w:rPr>
          <w:rFonts w:ascii="Frutiger Next for EVN Light" w:eastAsia="Calibri" w:hAnsi="Frutiger Next for EVN Light"/>
          <w:sz w:val="20"/>
        </w:rPr>
        <w:t xml:space="preserve"> </w:t>
      </w:r>
      <w:r>
        <w:rPr>
          <w:rFonts w:ascii="Frutiger Next for EVN Light" w:eastAsia="Calibri" w:hAnsi="Frutiger Next for EVN Light"/>
          <w:sz w:val="20"/>
        </w:rPr>
        <w:t>В</w:t>
      </w:r>
      <w:r w:rsidRPr="00372831">
        <w:rPr>
          <w:rFonts w:ascii="Frutiger Next for EVN Light" w:eastAsia="Calibri" w:hAnsi="Frutiger Next for EVN Light"/>
          <w:sz w:val="20"/>
        </w:rPr>
        <w:t xml:space="preserve">ъзлагането на отделни заявки по него ще се осъществява на база и към момента на възникване на реални нужди при </w:t>
      </w:r>
      <w:r>
        <w:rPr>
          <w:rFonts w:ascii="Frutiger Next for EVN Light" w:eastAsia="Calibri" w:hAnsi="Frutiger Next for EVN Light"/>
          <w:sz w:val="20"/>
        </w:rPr>
        <w:t>възложителя.</w:t>
      </w:r>
    </w:p>
    <w:tbl>
      <w:tblPr>
        <w:tblStyle w:val="TableGrid"/>
        <w:tblW w:w="9781" w:type="dxa"/>
        <w:tblInd w:w="-142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3578"/>
        <w:gridCol w:w="3972"/>
      </w:tblGrid>
      <w:tr w:rsidR="002F2D22" w:rsidRPr="003137CF" w14:paraId="433C8389" w14:textId="77777777" w:rsidTr="00E822A3">
        <w:tc>
          <w:tcPr>
            <w:tcW w:w="2231" w:type="dxa"/>
            <w:tcBorders>
              <w:bottom w:val="nil"/>
            </w:tcBorders>
          </w:tcPr>
          <w:p w14:paraId="48D50BC6" w14:textId="77777777" w:rsidR="002F2D22" w:rsidRPr="003137CF" w:rsidRDefault="002F2D22" w:rsidP="007A0801">
            <w:pPr>
              <w:spacing w:before="24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3137CF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 xml:space="preserve">Дата: </w:t>
            </w:r>
            <w:r w:rsidRPr="003137CF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ab/>
            </w:r>
          </w:p>
        </w:tc>
        <w:tc>
          <w:tcPr>
            <w:tcW w:w="3578" w:type="dxa"/>
            <w:tcBorders>
              <w:bottom w:val="nil"/>
            </w:tcBorders>
          </w:tcPr>
          <w:p w14:paraId="30318418" w14:textId="77777777" w:rsidR="002F2D22" w:rsidRPr="003137CF" w:rsidRDefault="002F2D22" w:rsidP="007A080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3137CF"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3972" w:type="dxa"/>
          </w:tcPr>
          <w:p w14:paraId="76A56C66" w14:textId="77777777" w:rsidR="002F2D22" w:rsidRPr="003137CF" w:rsidRDefault="002F2D22" w:rsidP="007A080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240" w:after="0"/>
              <w:ind w:firstLine="0"/>
              <w:rPr>
                <w:rFonts w:ascii="Frutiger Next for EVN Light" w:eastAsiaTheme="minorHAnsi" w:hAnsi="Frutiger Next for EVN Light" w:cstheme="minorBidi"/>
                <w:sz w:val="19"/>
                <w:szCs w:val="19"/>
                <w:lang w:eastAsia="en-US"/>
              </w:rPr>
            </w:pPr>
          </w:p>
        </w:tc>
      </w:tr>
    </w:tbl>
    <w:p w14:paraId="038EE9A0" w14:textId="11C40786" w:rsidR="006927D9" w:rsidRPr="003137CF" w:rsidRDefault="006927D9" w:rsidP="00571AB8">
      <w:pPr>
        <w:spacing w:after="6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</w:p>
    <w:sectPr w:rsidR="006927D9" w:rsidRPr="003137CF" w:rsidSect="007A080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4" w:bottom="851" w:left="1134" w:header="142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136F9" w14:textId="77777777" w:rsidR="00EA0621" w:rsidRDefault="00EA0621" w:rsidP="00B6125F">
      <w:r>
        <w:separator/>
      </w:r>
    </w:p>
  </w:endnote>
  <w:endnote w:type="continuationSeparator" w:id="0">
    <w:p w14:paraId="08C5CD99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Frutiger Next for EVN Light" w:hAnsi="Frutiger Next for EVN Light"/>
        <w:sz w:val="20"/>
        <w:szCs w:val="20"/>
      </w:rPr>
      <w:id w:val="-790982179"/>
      <w:docPartObj>
        <w:docPartGallery w:val="Page Numbers (Bottom of Page)"/>
        <w:docPartUnique/>
      </w:docPartObj>
    </w:sdtPr>
    <w:sdtEndPr/>
    <w:sdtContent>
      <w:sdt>
        <w:sdtPr>
          <w:rPr>
            <w:rFonts w:ascii="Frutiger Next for EVN Light" w:hAnsi="Frutiger Next for EVN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D2E678" w14:textId="0D805EC2" w:rsidR="00265AB0" w:rsidRPr="006144DC" w:rsidRDefault="006144DC" w:rsidP="006144DC">
            <w:pPr>
              <w:pStyle w:val="Footer"/>
              <w:ind w:right="-427"/>
              <w:jc w:val="right"/>
              <w:rPr>
                <w:lang w:val="en-US"/>
              </w:rPr>
            </w:pP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PAGE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5E7120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t>/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begin"/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instrText xml:space="preserve"> NUMPAGES   \* MERGEFORMAT </w:instrTex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separate"/>
            </w:r>
            <w:r w:rsidR="005E7120">
              <w:rPr>
                <w:rFonts w:ascii="Frutiger Next for EVN Light" w:hAnsi="Frutiger Next for EVN Light"/>
                <w:b/>
                <w:noProof/>
                <w:sz w:val="14"/>
                <w:szCs w:val="14"/>
                <w:lang w:val="en-US"/>
              </w:rPr>
              <w:t>1</w:t>
            </w:r>
            <w:r w:rsidRPr="006144DC">
              <w:rPr>
                <w:rFonts w:ascii="Frutiger Next for EVN Light" w:hAnsi="Frutiger Next for EVN Light"/>
                <w:b/>
                <w:sz w:val="14"/>
                <w:szCs w:val="14"/>
                <w:lang w:val="en-US"/>
              </w:rPr>
              <w:fldChar w:fldCharType="end"/>
            </w:r>
          </w:p>
        </w:sdtContent>
      </w:sdt>
    </w:sdtContent>
  </w:sdt>
  <w:p w14:paraId="63E037BF" w14:textId="77777777"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CAD31" w14:textId="77777777" w:rsidR="00764CCF" w:rsidRDefault="00764CCF" w:rsidP="00B6125F">
    <w:pPr>
      <w:pStyle w:val="Footer"/>
    </w:pPr>
  </w:p>
  <w:p w14:paraId="00AD2851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BC842" w14:textId="77777777" w:rsidR="00EA0621" w:rsidRDefault="00EA0621" w:rsidP="00B6125F">
      <w:r>
        <w:separator/>
      </w:r>
    </w:p>
  </w:footnote>
  <w:footnote w:type="continuationSeparator" w:id="0">
    <w:p w14:paraId="7F9DF096" w14:textId="77777777" w:rsidR="00EA0621" w:rsidRDefault="00EA0621" w:rsidP="00B6125F">
      <w:r>
        <w:continuationSeparator/>
      </w:r>
    </w:p>
  </w:footnote>
  <w:footnote w:id="1">
    <w:p w14:paraId="73AE35E5" w14:textId="4B1EF6C0" w:rsidR="00571AB8" w:rsidRPr="00642515" w:rsidRDefault="00571AB8" w:rsidP="003C1B0A">
      <w:pPr>
        <w:pStyle w:val="FootnoteText"/>
        <w:shd w:val="clear" w:color="auto" w:fill="BFBFBF"/>
        <w:ind w:firstLine="0"/>
        <w:jc w:val="both"/>
        <w:rPr>
          <w:rFonts w:ascii="Frutiger Next for EVN Light" w:hAnsi="Frutiger Next for EVN Light"/>
        </w:rPr>
      </w:pPr>
      <w:r w:rsidRPr="00931B32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9D32F9">
        <w:rPr>
          <w:rFonts w:ascii="Frutiger Next for EVN Light" w:hAnsi="Frutiger Next for EVN Light"/>
          <w:b/>
          <w:sz w:val="28"/>
        </w:rPr>
        <w:t xml:space="preserve"> </w:t>
      </w:r>
      <w:r w:rsidRPr="000F2BDB">
        <w:rPr>
          <w:rFonts w:ascii="Frutiger Next for EVN Light" w:hAnsi="Frutiger Next for EVN Light"/>
          <w:i/>
          <w:sz w:val="18"/>
        </w:rPr>
        <w:t xml:space="preserve">Посочват се </w:t>
      </w:r>
      <w:r>
        <w:rPr>
          <w:rFonts w:ascii="Frutiger Next for EVN Light" w:hAnsi="Frutiger Next for EVN Light"/>
          <w:i/>
          <w:sz w:val="18"/>
        </w:rPr>
        <w:t xml:space="preserve">единични цени </w:t>
      </w:r>
      <w:r w:rsidRPr="000F2BDB">
        <w:rPr>
          <w:rFonts w:ascii="Frutiger Next for EVN Light" w:hAnsi="Frutiger Next for EVN Light"/>
          <w:i/>
          <w:sz w:val="18"/>
        </w:rPr>
        <w:t xml:space="preserve">за </w:t>
      </w:r>
      <w:r>
        <w:rPr>
          <w:rFonts w:ascii="Frutiger Next for EVN Light" w:hAnsi="Frutiger Next for EVN Light"/>
          <w:i/>
          <w:sz w:val="18"/>
        </w:rPr>
        <w:t xml:space="preserve">всеки </w:t>
      </w:r>
      <w:r w:rsidRPr="000F2BDB">
        <w:rPr>
          <w:rFonts w:ascii="Frutiger Next for EVN Light" w:hAnsi="Frutiger Next for EVN Light"/>
          <w:i/>
          <w:sz w:val="18"/>
        </w:rPr>
        <w:t>артикул</w:t>
      </w:r>
      <w:r>
        <w:rPr>
          <w:rFonts w:ascii="Frutiger Next for EVN Light" w:hAnsi="Frutiger Next for EVN Light"/>
          <w:i/>
          <w:sz w:val="18"/>
        </w:rPr>
        <w:t xml:space="preserve"> и дейност. Цените се посочват като число до втория знак след десетичната запетая</w:t>
      </w:r>
      <w:r w:rsidRPr="000F2BDB">
        <w:rPr>
          <w:rFonts w:ascii="Frutiger Next for EVN Light" w:hAnsi="Frutiger Next for EVN Light"/>
          <w:i/>
          <w:sz w:val="18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F72B" w14:textId="77777777" w:rsidR="004F0CF0" w:rsidRDefault="004F0CF0" w:rsidP="006144DC">
    <w:pPr>
      <w:pStyle w:val="Header"/>
      <w:ind w:right="-427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1916AC9A" wp14:editId="15E85CD3">
          <wp:extent cx="1065530" cy="461010"/>
          <wp:effectExtent l="0" t="0" r="127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16BC6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0E3DCC11" wp14:editId="73CA719A">
          <wp:extent cx="1065530" cy="461010"/>
          <wp:effectExtent l="0" t="0" r="127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F65E0"/>
    <w:multiLevelType w:val="hybridMultilevel"/>
    <w:tmpl w:val="19BC9374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520FA2"/>
    <w:multiLevelType w:val="hybridMultilevel"/>
    <w:tmpl w:val="F2624AC6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6C17"/>
    <w:multiLevelType w:val="hybridMultilevel"/>
    <w:tmpl w:val="FF68F1C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77A"/>
    <w:multiLevelType w:val="hybridMultilevel"/>
    <w:tmpl w:val="B35A1AF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20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F6A0F"/>
    <w:multiLevelType w:val="hybridMultilevel"/>
    <w:tmpl w:val="11F2C682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4B07E5"/>
    <w:multiLevelType w:val="hybridMultilevel"/>
    <w:tmpl w:val="08DC26D0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5D363F7"/>
    <w:multiLevelType w:val="hybridMultilevel"/>
    <w:tmpl w:val="7794D5AE"/>
    <w:lvl w:ilvl="0" w:tplc="013E2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9"/>
  </w:num>
  <w:num w:numId="4">
    <w:abstractNumId w:val="11"/>
  </w:num>
  <w:num w:numId="5">
    <w:abstractNumId w:val="14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0"/>
  </w:num>
  <w:num w:numId="11">
    <w:abstractNumId w:val="12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2"/>
  </w:num>
  <w:num w:numId="16">
    <w:abstractNumId w:val="7"/>
  </w:num>
  <w:num w:numId="17">
    <w:abstractNumId w:val="21"/>
  </w:num>
  <w:num w:numId="18">
    <w:abstractNumId w:val="8"/>
  </w:num>
  <w:num w:numId="19">
    <w:abstractNumId w:val="5"/>
  </w:num>
  <w:num w:numId="20">
    <w:abstractNumId w:val="4"/>
  </w:num>
  <w:num w:numId="21">
    <w:abstractNumId w:val="1"/>
  </w:num>
  <w:num w:numId="22">
    <w:abstractNumId w:val="3"/>
  </w:num>
  <w:num w:numId="23">
    <w:abstractNumId w:val="17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1685D"/>
    <w:rsid w:val="00023579"/>
    <w:rsid w:val="000244D3"/>
    <w:rsid w:val="00031187"/>
    <w:rsid w:val="00052106"/>
    <w:rsid w:val="000528B8"/>
    <w:rsid w:val="00053C8B"/>
    <w:rsid w:val="000562BF"/>
    <w:rsid w:val="0008398C"/>
    <w:rsid w:val="00091CEB"/>
    <w:rsid w:val="000A14D6"/>
    <w:rsid w:val="000A604F"/>
    <w:rsid w:val="000B7FFE"/>
    <w:rsid w:val="000D0596"/>
    <w:rsid w:val="000D2E9B"/>
    <w:rsid w:val="000D64AF"/>
    <w:rsid w:val="000E5B2C"/>
    <w:rsid w:val="000F2BDB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034E"/>
    <w:rsid w:val="001C1EC5"/>
    <w:rsid w:val="001C4E39"/>
    <w:rsid w:val="001D3715"/>
    <w:rsid w:val="001E52D7"/>
    <w:rsid w:val="001E7D7F"/>
    <w:rsid w:val="001F042E"/>
    <w:rsid w:val="001F7C72"/>
    <w:rsid w:val="00200892"/>
    <w:rsid w:val="00207674"/>
    <w:rsid w:val="00215230"/>
    <w:rsid w:val="0021553E"/>
    <w:rsid w:val="00216BDA"/>
    <w:rsid w:val="0024448C"/>
    <w:rsid w:val="002454BB"/>
    <w:rsid w:val="002475EB"/>
    <w:rsid w:val="00265AB0"/>
    <w:rsid w:val="00277DE5"/>
    <w:rsid w:val="00293C24"/>
    <w:rsid w:val="00293CCA"/>
    <w:rsid w:val="00296F7A"/>
    <w:rsid w:val="002C29E2"/>
    <w:rsid w:val="002C751F"/>
    <w:rsid w:val="002D1601"/>
    <w:rsid w:val="002E0E1C"/>
    <w:rsid w:val="002F2D22"/>
    <w:rsid w:val="003137CF"/>
    <w:rsid w:val="0031428D"/>
    <w:rsid w:val="003270A3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2831"/>
    <w:rsid w:val="00374603"/>
    <w:rsid w:val="003835C9"/>
    <w:rsid w:val="00392F82"/>
    <w:rsid w:val="003974D4"/>
    <w:rsid w:val="003A1748"/>
    <w:rsid w:val="003C1B0A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3663D"/>
    <w:rsid w:val="00450AFE"/>
    <w:rsid w:val="004553D7"/>
    <w:rsid w:val="00461414"/>
    <w:rsid w:val="00472AD3"/>
    <w:rsid w:val="00473BFD"/>
    <w:rsid w:val="004768DA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D5103"/>
    <w:rsid w:val="004E1667"/>
    <w:rsid w:val="004E439B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1AB8"/>
    <w:rsid w:val="005738DC"/>
    <w:rsid w:val="00575183"/>
    <w:rsid w:val="0058245B"/>
    <w:rsid w:val="00582503"/>
    <w:rsid w:val="00583040"/>
    <w:rsid w:val="005859D0"/>
    <w:rsid w:val="00587128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5E4987"/>
    <w:rsid w:val="005E7120"/>
    <w:rsid w:val="0060655B"/>
    <w:rsid w:val="006144DC"/>
    <w:rsid w:val="00616849"/>
    <w:rsid w:val="00617F4F"/>
    <w:rsid w:val="00624AF3"/>
    <w:rsid w:val="006311FD"/>
    <w:rsid w:val="00642515"/>
    <w:rsid w:val="00645467"/>
    <w:rsid w:val="00655532"/>
    <w:rsid w:val="00674AE4"/>
    <w:rsid w:val="006768ED"/>
    <w:rsid w:val="006826E3"/>
    <w:rsid w:val="00692370"/>
    <w:rsid w:val="006927D9"/>
    <w:rsid w:val="00694A02"/>
    <w:rsid w:val="006A10E3"/>
    <w:rsid w:val="006B19FE"/>
    <w:rsid w:val="006B7776"/>
    <w:rsid w:val="006C38EC"/>
    <w:rsid w:val="006C6D6C"/>
    <w:rsid w:val="006D50C9"/>
    <w:rsid w:val="006D7C0A"/>
    <w:rsid w:val="00706281"/>
    <w:rsid w:val="00712515"/>
    <w:rsid w:val="00717671"/>
    <w:rsid w:val="0072697A"/>
    <w:rsid w:val="00733A0A"/>
    <w:rsid w:val="00736AD1"/>
    <w:rsid w:val="00742F1B"/>
    <w:rsid w:val="0075042B"/>
    <w:rsid w:val="00752335"/>
    <w:rsid w:val="007542E8"/>
    <w:rsid w:val="007603FA"/>
    <w:rsid w:val="00764CCF"/>
    <w:rsid w:val="00766FB0"/>
    <w:rsid w:val="00770DA0"/>
    <w:rsid w:val="007802E4"/>
    <w:rsid w:val="00786F79"/>
    <w:rsid w:val="00794038"/>
    <w:rsid w:val="007A0801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7F5375"/>
    <w:rsid w:val="00812778"/>
    <w:rsid w:val="00814872"/>
    <w:rsid w:val="00821E1F"/>
    <w:rsid w:val="00823D32"/>
    <w:rsid w:val="00827400"/>
    <w:rsid w:val="008419E4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1B32"/>
    <w:rsid w:val="00940BA5"/>
    <w:rsid w:val="009478F6"/>
    <w:rsid w:val="00952FF6"/>
    <w:rsid w:val="00955D8B"/>
    <w:rsid w:val="009613C4"/>
    <w:rsid w:val="0098586D"/>
    <w:rsid w:val="00995B0A"/>
    <w:rsid w:val="009A0C5C"/>
    <w:rsid w:val="009A78F7"/>
    <w:rsid w:val="009C6880"/>
    <w:rsid w:val="009D2B43"/>
    <w:rsid w:val="009D32F9"/>
    <w:rsid w:val="009D7CAA"/>
    <w:rsid w:val="009E048C"/>
    <w:rsid w:val="009E457F"/>
    <w:rsid w:val="009E5D32"/>
    <w:rsid w:val="009F4E19"/>
    <w:rsid w:val="00A03B97"/>
    <w:rsid w:val="00A23ACA"/>
    <w:rsid w:val="00A37324"/>
    <w:rsid w:val="00A43F72"/>
    <w:rsid w:val="00A50E65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2F7D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3968"/>
    <w:rsid w:val="00B750AE"/>
    <w:rsid w:val="00B77A54"/>
    <w:rsid w:val="00B941D6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8422E"/>
    <w:rsid w:val="00C92D02"/>
    <w:rsid w:val="00C95C62"/>
    <w:rsid w:val="00C968FD"/>
    <w:rsid w:val="00CC7892"/>
    <w:rsid w:val="00CD6C19"/>
    <w:rsid w:val="00CE2092"/>
    <w:rsid w:val="00CE2FE5"/>
    <w:rsid w:val="00CF3666"/>
    <w:rsid w:val="00CF4D61"/>
    <w:rsid w:val="00CF5074"/>
    <w:rsid w:val="00D148A6"/>
    <w:rsid w:val="00D200A5"/>
    <w:rsid w:val="00D202F3"/>
    <w:rsid w:val="00D20C65"/>
    <w:rsid w:val="00D210A2"/>
    <w:rsid w:val="00D550F3"/>
    <w:rsid w:val="00D57B2C"/>
    <w:rsid w:val="00D9095A"/>
    <w:rsid w:val="00DA7486"/>
    <w:rsid w:val="00DC6D94"/>
    <w:rsid w:val="00DD3F8B"/>
    <w:rsid w:val="00DD77A2"/>
    <w:rsid w:val="00DD79C7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22A3"/>
    <w:rsid w:val="00E86296"/>
    <w:rsid w:val="00E93792"/>
    <w:rsid w:val="00EA0621"/>
    <w:rsid w:val="00EB1628"/>
    <w:rsid w:val="00EB2A29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74308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69B60277"/>
  <w15:docId w15:val="{5E9588D3-8382-4330-8B8F-7E77B51B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42F1B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87128"/>
    <w:pPr>
      <w:spacing w:after="0" w:line="240" w:lineRule="exact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83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98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98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EC5D4-42C7-4B17-A5A6-A338D23E0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33E9D803.dotm</Template>
  <TotalTime>31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7</cp:revision>
  <cp:lastPrinted>2018-06-11T10:54:00Z</cp:lastPrinted>
  <dcterms:created xsi:type="dcterms:W3CDTF">2019-12-16T15:45:00Z</dcterms:created>
  <dcterms:modified xsi:type="dcterms:W3CDTF">2020-01-10T08:35:00Z</dcterms:modified>
</cp:coreProperties>
</file>