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B9" w:rsidRPr="005E1443" w:rsidRDefault="00164BB9" w:rsidP="00164BB9">
      <w:pPr>
        <w:pStyle w:val="Heading1"/>
        <w:rPr>
          <w:rFonts w:ascii="Frutiger Next for EVN Light" w:eastAsia="Times CY" w:hAnsi="Frutiger Next for EVN Light"/>
          <w:sz w:val="28"/>
          <w:szCs w:val="28"/>
          <w:lang w:eastAsia="ar-SA"/>
        </w:rPr>
      </w:pPr>
      <w:r w:rsidRPr="005E1443">
        <w:rPr>
          <w:rFonts w:ascii="Frutiger Next for EVN Light" w:eastAsia="Times CY" w:hAnsi="Frutiger Next for EVN Light"/>
          <w:sz w:val="28"/>
          <w:szCs w:val="28"/>
          <w:lang w:eastAsia="ar-SA"/>
        </w:rPr>
        <w:t>ТЕХНИЧЕСКО ПРЕДЛОЖЕНИЕ</w:t>
      </w:r>
    </w:p>
    <w:p w:rsidR="00164BB9" w:rsidRPr="005E1443" w:rsidRDefault="00164BB9" w:rsidP="00164BB9">
      <w:pPr>
        <w:widowControl w:val="0"/>
        <w:suppressAutoHyphens/>
        <w:spacing w:after="0" w:line="100" w:lineRule="atLeast"/>
        <w:jc w:val="center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164BB9" w:rsidRPr="005E1443" w:rsidRDefault="00164BB9" w:rsidP="00164BB9">
      <w:pPr>
        <w:widowControl w:val="0"/>
        <w:suppressAutoHyphens/>
        <w:spacing w:after="0" w:line="240" w:lineRule="auto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От: </w:t>
      </w:r>
      <w:r w:rsidRPr="005E1443">
        <w:rPr>
          <w:rFonts w:ascii="Frutiger Next for EVN Light" w:hAnsi="Frutiger Next for EVN Light"/>
          <w:sz w:val="20"/>
          <w:szCs w:val="20"/>
        </w:rPr>
        <w:t xml:space="preserve">……………………………………………………………..……..  </w:t>
      </w:r>
      <w:r w:rsidRPr="005E1443">
        <w:rPr>
          <w:rFonts w:ascii="Frutiger Next for EVN Light" w:hAnsi="Frutiger Next for EVN Light"/>
          <w:i/>
          <w:sz w:val="20"/>
          <w:szCs w:val="20"/>
        </w:rPr>
        <w:t>(наименование на участника)</w:t>
      </w:r>
    </w:p>
    <w:p w:rsidR="00164BB9" w:rsidRPr="005E1443" w:rsidRDefault="00164BB9" w:rsidP="00164BB9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164BB9" w:rsidRPr="005E1443" w:rsidRDefault="00164BB9" w:rsidP="00164BB9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:rsidR="00350333" w:rsidRPr="005E1443" w:rsidRDefault="00350333" w:rsidP="00350333">
      <w:pPr>
        <w:widowControl w:val="0"/>
        <w:suppressAutoHyphens/>
        <w:autoSpaceDE w:val="0"/>
        <w:spacing w:after="0"/>
        <w:jc w:val="both"/>
        <w:rPr>
          <w:rFonts w:ascii="Frutiger Next for EVN Light" w:hAnsi="Frutiger Next for EVN Light"/>
          <w:bCs/>
          <w:sz w:val="20"/>
          <w:szCs w:val="20"/>
          <w:lang w:eastAsia="ar-SA"/>
        </w:rPr>
      </w:pPr>
      <w:r w:rsidRPr="005E1443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за </w:t>
      </w:r>
      <w:r w:rsidRPr="005E1443">
        <w:rPr>
          <w:rFonts w:ascii="Frutiger Next for EVN Light" w:hAnsi="Frutiger Next for EVN Light"/>
          <w:bCs/>
          <w:sz w:val="20"/>
          <w:szCs w:val="20"/>
          <w:lang w:eastAsia="ar-SA"/>
        </w:rPr>
        <w:t>възлагане чрез събиране на оферти с обява № 318-TP-17-CK-Д-З с предмет: “Предпечатна подготовка, печат и доставка на печатни материали за нуждите на EВН България Топлофикация ЕАД”, при следните условия:</w:t>
      </w:r>
    </w:p>
    <w:p w:rsidR="00350333" w:rsidRPr="005E1443" w:rsidRDefault="00350333" w:rsidP="00350333">
      <w:pPr>
        <w:widowControl w:val="0"/>
        <w:suppressAutoHyphens/>
        <w:autoSpaceDE w:val="0"/>
        <w:spacing w:after="0" w:line="240" w:lineRule="auto"/>
        <w:jc w:val="both"/>
        <w:rPr>
          <w:rFonts w:ascii="Frutiger Next for EVN Light" w:hAnsi="Frutiger Next for EVN Light"/>
          <w:bCs/>
          <w:sz w:val="20"/>
          <w:szCs w:val="20"/>
          <w:lang w:eastAsia="ar-SA"/>
        </w:rPr>
      </w:pPr>
    </w:p>
    <w:p w:rsidR="00350333" w:rsidRPr="005E1443" w:rsidRDefault="00350333" w:rsidP="00350333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350333" w:rsidRPr="005E1443" w:rsidRDefault="00350333" w:rsidP="00350333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Мястото за изпълнение на поръчката: на адреси на територията на "</w:t>
      </w:r>
      <w:r w:rsidRPr="005E1443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 EВН България Топлофикация</w:t>
      </w:r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" ЕАД в гр. Пловдив.</w:t>
      </w:r>
    </w:p>
    <w:p w:rsidR="00350333" w:rsidRPr="005E1443" w:rsidRDefault="00350333" w:rsidP="00350333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350333" w:rsidRPr="005E1443" w:rsidRDefault="00350333" w:rsidP="00350333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Срокът за изпълнение на всяка отделна заявка е: до 14 (словом: четиринадесет) календарни дни за бележници, календари и торбички и д</w:t>
      </w:r>
      <w:bookmarkStart w:id="0" w:name="_GoBack"/>
      <w:bookmarkEnd w:id="0"/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о 7 (словом: седем) календарни дни за всички останали продукти.</w:t>
      </w:r>
    </w:p>
    <w:p w:rsidR="00350333" w:rsidRPr="005E1443" w:rsidRDefault="00350333" w:rsidP="00350333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350333" w:rsidRPr="005E1443" w:rsidRDefault="00350333" w:rsidP="00350333">
      <w:pPr>
        <w:widowControl w:val="0"/>
        <w:suppressAutoHyphens/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Гаранционният срок е: ………(не по-малко от 12 месеца), считано от датата на </w:t>
      </w:r>
      <w:proofErr w:type="spellStart"/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приемо-предавателния</w:t>
      </w:r>
      <w:proofErr w:type="spellEnd"/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 протокол.</w:t>
      </w:r>
    </w:p>
    <w:p w:rsidR="00350333" w:rsidRPr="005E1443" w:rsidRDefault="00350333" w:rsidP="00350333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350333" w:rsidRPr="005E1443" w:rsidRDefault="00350333" w:rsidP="00350333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За целите на изпълнението на настоящата обществена поръчка, предлагаме следното лице за контакт: …………………………………………………., тел.: ……………………, факс: ……………………, </w:t>
      </w:r>
      <w:proofErr w:type="spellStart"/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моб</w:t>
      </w:r>
      <w:proofErr w:type="spellEnd"/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 xml:space="preserve">.: ……………………, </w:t>
      </w:r>
      <w:proofErr w:type="spellStart"/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e-mail</w:t>
      </w:r>
      <w:proofErr w:type="spellEnd"/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: ……………………</w:t>
      </w:r>
    </w:p>
    <w:p w:rsidR="00164BB9" w:rsidRPr="005E1443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350333" w:rsidRPr="005E1443" w:rsidRDefault="00350333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164BB9" w:rsidRPr="005E1443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  <w:t>Технически параметри:</w:t>
      </w:r>
    </w:p>
    <w:p w:rsidR="00164BB9" w:rsidRPr="005E1443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4500"/>
      </w:tblGrid>
      <w:tr w:rsidR="00164BB9" w:rsidRPr="005E1443" w:rsidTr="00164BB9">
        <w:trPr>
          <w:cantSplit/>
        </w:trPr>
        <w:tc>
          <w:tcPr>
            <w:tcW w:w="392" w:type="dxa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94" w:type="dxa"/>
            <w:shd w:val="clear" w:color="auto" w:fill="auto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4500" w:type="dxa"/>
            <w:shd w:val="clear" w:color="auto" w:fill="auto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</w:tc>
      </w:tr>
      <w:tr w:rsidR="00164BB9" w:rsidRPr="005E1443" w:rsidTr="00164BB9">
        <w:trPr>
          <w:cantSplit/>
        </w:trPr>
        <w:tc>
          <w:tcPr>
            <w:tcW w:w="392" w:type="dxa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Разполага ли участникът с графична програма </w:t>
            </w:r>
            <w:proofErr w:type="spellStart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Adobe</w:t>
            </w:r>
            <w:proofErr w:type="spellEnd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 </w:t>
            </w:r>
            <w:proofErr w:type="spellStart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InDesign</w:t>
            </w:r>
            <w:proofErr w:type="spellEnd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 с актуалност поне CS6, предвид гарантиране на съвместимост с използваната към момента при Възложителя?</w:t>
            </w:r>
          </w:p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Ако </w:t>
            </w:r>
            <w:r w:rsidRPr="005E1443">
              <w:rPr>
                <w:rFonts w:ascii="Frutiger Next for EVN Light" w:hAnsi="Frutiger Next for EVN Light"/>
                <w:b/>
                <w:sz w:val="20"/>
                <w:szCs w:val="20"/>
              </w:rPr>
              <w:t>НЕ</w:t>
            </w: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, моля, посочете с каква графична програма разполагате и представете доказателства за пълна съвместимост с изискваната от Възложителя.</w:t>
            </w:r>
          </w:p>
        </w:tc>
        <w:tc>
          <w:tcPr>
            <w:tcW w:w="4500" w:type="dxa"/>
            <w:shd w:val="clear" w:color="auto" w:fill="auto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164BB9" w:rsidRPr="005E1443" w:rsidTr="00164BB9">
        <w:trPr>
          <w:cantSplit/>
        </w:trPr>
        <w:tc>
          <w:tcPr>
            <w:tcW w:w="392" w:type="dxa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Разполага ли участникът с необходимата техника/машини за отпечатване на сертифицирана цветна проба (</w:t>
            </w:r>
            <w:proofErr w:type="spellStart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proof</w:t>
            </w:r>
            <w:proofErr w:type="spellEnd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), съгласно стандарта </w:t>
            </w:r>
            <w:proofErr w:type="spellStart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Fogra</w:t>
            </w:r>
            <w:proofErr w:type="spellEnd"/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  или еквивалентен, който служи като база за определяне на отклонения на произведената продукция от одобрената цветна проба?</w:t>
            </w:r>
          </w:p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Моля,  посочете точните наименования на наличната техника, позволяваща на участника да извършва описаната по-горе в тази точка дейност.</w:t>
            </w:r>
          </w:p>
        </w:tc>
        <w:tc>
          <w:tcPr>
            <w:tcW w:w="4500" w:type="dxa"/>
            <w:shd w:val="clear" w:color="auto" w:fill="auto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</w:tc>
      </w:tr>
      <w:tr w:rsidR="00164BB9" w:rsidRPr="005E1443" w:rsidTr="00164BB9">
        <w:trPr>
          <w:cantSplit/>
        </w:trPr>
        <w:tc>
          <w:tcPr>
            <w:tcW w:w="392" w:type="dxa"/>
          </w:tcPr>
          <w:p w:rsidR="00164BB9" w:rsidRPr="005E1443" w:rsidRDefault="00164BB9" w:rsidP="00164BB9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lastRenderedPageBreak/>
              <w:t>3.</w:t>
            </w:r>
          </w:p>
        </w:tc>
        <w:tc>
          <w:tcPr>
            <w:tcW w:w="4394" w:type="dxa"/>
            <w:shd w:val="clear" w:color="auto" w:fill="auto"/>
          </w:tcPr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Разполага ли участникът с минимум двама специалисти за предпечатна подготовка, наети на трудов</w:t>
            </w:r>
            <w:r w:rsidRPr="005E1443">
              <w:t xml:space="preserve"> </w:t>
            </w: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договор, граждански договор или капацитет на трети лица?</w:t>
            </w:r>
          </w:p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Ще бъде ли на разположение за изпълнение на поръчки всеки ден в рамките на работното време минимум едно от лицата по-горе? </w:t>
            </w:r>
          </w:p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 xml:space="preserve">Моля, посочете имената и професионалната квалификация на служителите , които ще изпълняват поръчката. </w:t>
            </w:r>
          </w:p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Представил ли е участникът копия от удостоверения за съответния тип квалификация?</w:t>
            </w:r>
          </w:p>
        </w:tc>
        <w:tc>
          <w:tcPr>
            <w:tcW w:w="4500" w:type="dxa"/>
            <w:shd w:val="clear" w:color="auto" w:fill="auto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[……]</w:t>
            </w: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64BB9" w:rsidRPr="005E1443" w:rsidTr="00164BB9">
        <w:trPr>
          <w:cantSplit/>
        </w:trPr>
        <w:tc>
          <w:tcPr>
            <w:tcW w:w="392" w:type="dxa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 xml:space="preserve">Към офертата за участие приложени ли са </w:t>
            </w:r>
            <w:r w:rsidRPr="005E1443">
              <w:rPr>
                <w:rFonts w:ascii="Frutiger Next for EVN Light" w:hAnsi="Frutiger Next for EVN Light"/>
                <w:sz w:val="20"/>
                <w:szCs w:val="20"/>
              </w:rPr>
              <w:t>всички мостри съгласно Приложение №2 към документ „Технически изисквания“ – Изисквания към предоставяните мостри.</w:t>
            </w:r>
          </w:p>
          <w:p w:rsidR="00164BB9" w:rsidRPr="005E1443" w:rsidRDefault="00164BB9" w:rsidP="00716D55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Мострите отговарят ли изцяло на всички посочени в цитирания по-горе документ  конкретни характеристики и параметри?</w:t>
            </w:r>
          </w:p>
        </w:tc>
        <w:tc>
          <w:tcPr>
            <w:tcW w:w="4500" w:type="dxa"/>
            <w:shd w:val="clear" w:color="auto" w:fill="auto"/>
          </w:tcPr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:rsidR="00164BB9" w:rsidRPr="005E1443" w:rsidRDefault="00164BB9" w:rsidP="00716D5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5E1443">
              <w:rPr>
                <w:rFonts w:ascii="Frutiger Next for EVN Light" w:eastAsia="Times New Roman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</w:tc>
      </w:tr>
    </w:tbl>
    <w:p w:rsidR="00164BB9" w:rsidRPr="005E1443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kern w:val="1"/>
          <w:sz w:val="20"/>
          <w:szCs w:val="20"/>
          <w:lang w:eastAsia="hi-IN" w:bidi="hi-IN"/>
        </w:rPr>
      </w:pPr>
    </w:p>
    <w:p w:rsidR="00164BB9" w:rsidRPr="005E1443" w:rsidRDefault="00164BB9" w:rsidP="00164BB9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  <w:r w:rsidRPr="005E144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За изпълнение на минималните изисквания на Възложителя се счита положителен отговор (ДА) на изброените по-горе въпроси, прилагане на изисканите документи, доказващи изпълнение на изискванията, както и прилагане на всички изискани мостри, отговарящи изцяло на посочените в документ „Технически изисквания“, ведно с Приложение№1 и Приложение №2, конкретни характеристики и параметри. 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:rsidR="00164BB9" w:rsidRPr="005E1443" w:rsidRDefault="00164BB9" w:rsidP="00164BB9">
      <w:pPr>
        <w:widowControl w:val="0"/>
        <w:spacing w:after="0" w:line="240" w:lineRule="auto"/>
        <w:ind w:right="-2"/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</w:pPr>
    </w:p>
    <w:p w:rsidR="00164BB9" w:rsidRPr="005E1443" w:rsidRDefault="00164BB9" w:rsidP="00164BB9">
      <w:pPr>
        <w:rPr>
          <w:rFonts w:ascii="Frutiger Next for EVN Light" w:hAnsi="Frutiger Next for EVN Light" w:cs="Arial"/>
          <w:sz w:val="20"/>
          <w:szCs w:val="20"/>
        </w:rPr>
      </w:pPr>
      <w:r w:rsidRPr="005E1443">
        <w:rPr>
          <w:rFonts w:ascii="Frutiger Next for EVN Light" w:eastAsia="Times New Roman" w:hAnsi="Frutiger Next for EVN Light" w:cs="Arial"/>
          <w:b/>
          <w:snapToGrid w:val="0"/>
          <w:sz w:val="20"/>
          <w:szCs w:val="20"/>
          <w:u w:val="single"/>
          <w:lang w:eastAsia="de-DE"/>
        </w:rPr>
        <w:t>Ценово предложение на участник, чието техническо предложение не изпълнява някое/и от минималните изисквания на Възложителя няма да бъде разгледано, респективно участникът ще бъде отстранен от по-нататъшно участие в обществената поръчка.</w:t>
      </w:r>
    </w:p>
    <w:p w:rsidR="00164BB9" w:rsidRPr="005E1443" w:rsidRDefault="00164BB9" w:rsidP="00164BB9">
      <w:pPr>
        <w:tabs>
          <w:tab w:val="left" w:pos="0"/>
          <w:tab w:val="left" w:pos="567"/>
        </w:tabs>
        <w:spacing w:after="0" w:line="240" w:lineRule="auto"/>
        <w:jc w:val="both"/>
        <w:rPr>
          <w:rFonts w:ascii="Frutiger Next for EVN Light" w:eastAsia="Times New Roman" w:hAnsi="Frutiger Next for EVN Light"/>
          <w:sz w:val="20"/>
          <w:szCs w:val="20"/>
        </w:rPr>
      </w:pPr>
      <w:r w:rsidRPr="005E1443">
        <w:rPr>
          <w:rFonts w:ascii="Frutiger Next for EVN Light" w:eastAsia="Times New Roman" w:hAnsi="Frutiger Next for EVN Light"/>
          <w:sz w:val="20"/>
          <w:szCs w:val="20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164BB9" w:rsidRPr="005E1443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5E1443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5E1443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</w:p>
    <w:p w:rsidR="00164BB9" w:rsidRPr="005E1443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>Дата.................                                              УЧАСТНИК: ………………........………</w:t>
      </w:r>
    </w:p>
    <w:p w:rsidR="00164BB9" w:rsidRPr="005E1443" w:rsidRDefault="00164BB9" w:rsidP="00164BB9">
      <w:pPr>
        <w:widowControl w:val="0"/>
        <w:tabs>
          <w:tab w:val="left" w:pos="4170"/>
        </w:tabs>
        <w:suppressAutoHyphens/>
        <w:spacing w:after="0" w:line="240" w:lineRule="auto"/>
        <w:jc w:val="both"/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</w:pPr>
      <w:r w:rsidRPr="005E1443">
        <w:rPr>
          <w:rFonts w:ascii="Frutiger Next for EVN Light" w:eastAsia="SimSun" w:hAnsi="Frutiger Next for EVN Light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(подпис и печат)                                                             </w:t>
      </w:r>
    </w:p>
    <w:p w:rsidR="00164BB9" w:rsidRPr="005E1443" w:rsidRDefault="00164BB9" w:rsidP="00164BB9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164BB9" w:rsidRPr="005E1443" w:rsidRDefault="00164BB9" w:rsidP="00164BB9">
      <w:pPr>
        <w:spacing w:after="0" w:line="240" w:lineRule="auto"/>
        <w:ind w:right="12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64BB9" w:rsidRPr="005E1443" w:rsidRDefault="00164BB9" w:rsidP="00164BB9">
      <w:pPr>
        <w:spacing w:after="0" w:line="240" w:lineRule="auto"/>
        <w:ind w:right="12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932F6" w:rsidRPr="005E1443" w:rsidRDefault="002932F6" w:rsidP="00164BB9"/>
    <w:sectPr w:rsidR="002932F6" w:rsidRPr="005E1443" w:rsidSect="00350333">
      <w:headerReference w:type="default" r:id="rId7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B9" w:rsidRDefault="00164BB9" w:rsidP="00164BB9">
      <w:pPr>
        <w:spacing w:after="0" w:line="240" w:lineRule="auto"/>
      </w:pPr>
      <w:r>
        <w:separator/>
      </w:r>
    </w:p>
  </w:endnote>
  <w:endnote w:type="continuationSeparator" w:id="0">
    <w:p w:rsidR="00164BB9" w:rsidRDefault="00164BB9" w:rsidP="0016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B9" w:rsidRDefault="00164BB9" w:rsidP="00164BB9">
      <w:pPr>
        <w:spacing w:after="0" w:line="240" w:lineRule="auto"/>
      </w:pPr>
      <w:r>
        <w:separator/>
      </w:r>
    </w:p>
  </w:footnote>
  <w:footnote w:type="continuationSeparator" w:id="0">
    <w:p w:rsidR="00164BB9" w:rsidRDefault="00164BB9" w:rsidP="0016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B9" w:rsidRDefault="00164BB9">
    <w:pPr>
      <w:pStyle w:val="Header"/>
    </w:pPr>
    <w:r>
      <w:rPr>
        <w:noProof/>
        <w:lang w:eastAsia="bg-BG"/>
      </w:rPr>
      <w:drawing>
        <wp:anchor distT="0" distB="0" distL="114935" distR="114935" simplePos="0" relativeHeight="251659264" behindDoc="1" locked="0" layoutInCell="1" allowOverlap="1" wp14:anchorId="0E9A0213" wp14:editId="454E494D">
          <wp:simplePos x="0" y="0"/>
          <wp:positionH relativeFrom="page">
            <wp:posOffset>6312507</wp:posOffset>
          </wp:positionH>
          <wp:positionV relativeFrom="page">
            <wp:posOffset>323906</wp:posOffset>
          </wp:positionV>
          <wp:extent cx="1057910" cy="37020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370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B9"/>
    <w:rsid w:val="00164BB9"/>
    <w:rsid w:val="002932F6"/>
    <w:rsid w:val="00350333"/>
    <w:rsid w:val="005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9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B9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B9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B9"/>
    <w:rPr>
      <w:rFonts w:ascii="Calibri" w:eastAsia="Calibri" w:hAnsi="Calibri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9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B9"/>
    <w:rPr>
      <w:rFonts w:ascii="Cambria" w:eastAsia="Times New Roman" w:hAnsi="Cambria" w:cs="Times New Roman"/>
      <w:b/>
      <w:bCs/>
      <w:kern w:val="32"/>
      <w:sz w:val="32"/>
      <w:szCs w:val="32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B9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6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BB9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B5AE1A4B</Template>
  <TotalTime>1</TotalTime>
  <Pages>2</Pages>
  <Words>583</Words>
  <Characters>3329</Characters>
  <Application>Microsoft Office Word</Application>
  <DocSecurity>0</DocSecurity>
  <Lines>27</Lines>
  <Paragraphs>7</Paragraphs>
  <ScaleCrop>false</ScaleCrop>
  <Company>EVN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2017-07-20T07:16:00Z</dcterms:created>
  <dcterms:modified xsi:type="dcterms:W3CDTF">2017-07-20T07:16:00Z</dcterms:modified>
</cp:coreProperties>
</file>