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1041" w14:textId="77777777" w:rsidR="00900A64" w:rsidRPr="00E80966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ДО</w:t>
      </w:r>
    </w:p>
    <w:p w14:paraId="6B00D812" w14:textId="4EB2AE50" w:rsidR="0098574D" w:rsidRPr="00E80966" w:rsidRDefault="0098574D" w:rsidP="0098574D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Ф-</w:t>
      </w:r>
      <w:proofErr w:type="spellStart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ма</w:t>
      </w:r>
      <w:proofErr w:type="spellEnd"/>
    </w:p>
    <w:p w14:paraId="4D62A6AF" w14:textId="77777777" w:rsidR="00E80966" w:rsidRPr="00E80966" w:rsidRDefault="00E80966" w:rsidP="00E80966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de-DE" w:eastAsia="bg-BG"/>
        </w:rPr>
        <w:fldChar w:fldCharType="begin">
          <w:ffData>
            <w:name w:val=""/>
            <w:enabled/>
            <w:calcOnExit w:val="0"/>
            <w:textInput>
              <w:default w:val="Тилком ООД"/>
            </w:textInput>
          </w:ffData>
        </w:fldChar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instrText xml:space="preserve"> </w:instrText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de-DE" w:eastAsia="bg-BG"/>
        </w:rPr>
        <w:instrText>FORMTEXT</w:instrText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instrText xml:space="preserve"> </w:instrText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de-DE" w:eastAsia="bg-BG"/>
        </w:rPr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de-DE" w:eastAsia="bg-BG"/>
        </w:rPr>
        <w:fldChar w:fldCharType="separate"/>
      </w:r>
      <w:proofErr w:type="spellStart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Тилком</w:t>
      </w:r>
      <w:proofErr w:type="spellEnd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ООД</w:t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fldChar w:fldCharType="end"/>
      </w:r>
    </w:p>
    <w:p w14:paraId="37F77C1A" w14:textId="77777777" w:rsidR="00E80966" w:rsidRPr="00E80966" w:rsidRDefault="00E80966" w:rsidP="00E80966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гр. София, 1528</w:t>
      </w:r>
    </w:p>
    <w:p w14:paraId="204C4D75" w14:textId="77777777" w:rsidR="004A4C31" w:rsidRPr="00E80966" w:rsidRDefault="004A4C31" w:rsidP="004A4C31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Ф-</w:t>
      </w:r>
      <w:proofErr w:type="spellStart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ма</w:t>
      </w:r>
      <w:proofErr w:type="spellEnd"/>
    </w:p>
    <w:p w14:paraId="3F327C56" w14:textId="77777777" w:rsidR="00E80966" w:rsidRPr="00E80966" w:rsidRDefault="00E80966" w:rsidP="00E80966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de-DE" w:eastAsia="bg-BG"/>
        </w:rPr>
        <w:fldChar w:fldCharType="begin">
          <w:ffData>
            <w:name w:val=""/>
            <w:enabled/>
            <w:calcOnExit w:val="0"/>
            <w:textInput>
              <w:default w:val="Филкаб АД"/>
            </w:textInput>
          </w:ffData>
        </w:fldChar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instrText xml:space="preserve"> </w:instrText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de-DE" w:eastAsia="bg-BG"/>
        </w:rPr>
        <w:instrText>FORMTEXT</w:instrText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instrText xml:space="preserve"> </w:instrText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de-DE" w:eastAsia="bg-BG"/>
        </w:rPr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de-DE" w:eastAsia="bg-BG"/>
        </w:rPr>
        <w:fldChar w:fldCharType="separate"/>
      </w:r>
      <w:proofErr w:type="spellStart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Филкаб</w:t>
      </w:r>
      <w:proofErr w:type="spellEnd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АД</w:t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fldChar w:fldCharType="end"/>
      </w:r>
    </w:p>
    <w:p w14:paraId="2FC363FD" w14:textId="77777777" w:rsidR="00E80966" w:rsidRPr="00E80966" w:rsidRDefault="00E80966" w:rsidP="00E80966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r w:rsidRPr="00E80966">
        <w:rPr>
          <w:rFonts w:ascii="Frutiger Next for EVN Light" w:eastAsia="Times New Roman" w:hAnsi="Frutiger Next for EVN Light" w:cs="Times New Roman" w:hint="eastAsia"/>
          <w:b/>
          <w:bCs/>
          <w:color w:val="666666"/>
          <w:sz w:val="24"/>
          <w:szCs w:val="24"/>
          <w:lang w:val="ru-RU" w:eastAsia="bg-BG"/>
        </w:rPr>
        <w:t>Пловдив</w:t>
      </w: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, 4004</w:t>
      </w:r>
    </w:p>
    <w:p w14:paraId="5AC270BC" w14:textId="77777777" w:rsidR="00E80966" w:rsidRPr="00E80966" w:rsidRDefault="00E80966" w:rsidP="00E80966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Ф-</w:t>
      </w:r>
      <w:proofErr w:type="spellStart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ма</w:t>
      </w:r>
      <w:bookmarkStart w:id="0" w:name="_GoBack"/>
      <w:bookmarkEnd w:id="0"/>
      <w:proofErr w:type="spellEnd"/>
    </w:p>
    <w:p w14:paraId="41D12FDD" w14:textId="77777777" w:rsidR="00E80966" w:rsidRPr="00E80966" w:rsidRDefault="00E80966" w:rsidP="00E80966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proofErr w:type="spellStart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Хеленик</w:t>
      </w:r>
      <w:proofErr w:type="spellEnd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</w:t>
      </w:r>
      <w:proofErr w:type="spellStart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Кейбълс</w:t>
      </w:r>
      <w:proofErr w:type="spellEnd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С.А.</w:t>
      </w:r>
    </w:p>
    <w:p w14:paraId="1125F878" w14:textId="77777777" w:rsidR="00E80966" w:rsidRPr="00E80966" w:rsidRDefault="00E80966" w:rsidP="00E80966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град София 1407</w:t>
      </w:r>
    </w:p>
    <w:p w14:paraId="5DE1647E" w14:textId="77777777" w:rsidR="00E80966" w:rsidRPr="00E80966" w:rsidRDefault="00E80966" w:rsidP="00E80966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Ф-</w:t>
      </w:r>
      <w:proofErr w:type="spellStart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ма</w:t>
      </w:r>
      <w:proofErr w:type="spellEnd"/>
    </w:p>
    <w:p w14:paraId="2882B540" w14:textId="77777777" w:rsidR="00E80966" w:rsidRPr="00E80966" w:rsidRDefault="00E80966" w:rsidP="00E80966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</w:pPr>
      <w:proofErr w:type="spellStart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>Одескабел</w:t>
      </w:r>
      <w:proofErr w:type="spellEnd"/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 xml:space="preserve"> ООД</w:t>
      </w:r>
    </w:p>
    <w:p w14:paraId="666592E9" w14:textId="397019AA" w:rsidR="004A4C31" w:rsidRPr="00E80966" w:rsidRDefault="00E80966" w:rsidP="00E80966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80966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>град Одеса</w:t>
      </w:r>
    </w:p>
    <w:p w14:paraId="7ED613F1" w14:textId="29D6CE83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</w:p>
    <w:p w14:paraId="75C7FB3C" w14:textId="77777777" w:rsidR="00900A64" w:rsidRPr="00F37F47" w:rsidRDefault="00900A64" w:rsidP="00900A64">
      <w:pPr>
        <w:spacing w:after="0" w:line="240" w:lineRule="auto"/>
        <w:jc w:val="center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УВАЖАЕМИ ДАМИ И ГОСПОДА,</w:t>
      </w:r>
    </w:p>
    <w:p w14:paraId="13FE2236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 </w:t>
      </w:r>
    </w:p>
    <w:p w14:paraId="17733D5F" w14:textId="0646D415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На 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21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07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Ви е изпратено Решение №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113-ЕР-20-ХК-Д-З /Р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2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/21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07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за 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определяне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на изпълнител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на обществена поръчка с предмет: </w:t>
      </w:r>
      <w:r w:rsidR="005E6D10" w:rsidRPr="005E6D10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 xml:space="preserve">Доставка на проводници с пластмасово покритие за въздушен електропровод /CCX/ за номинално напрежение </w:t>
      </w:r>
      <w:proofErr w:type="spellStart"/>
      <w:r w:rsidR="005E6D10" w:rsidRPr="005E6D10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>Uo</w:t>
      </w:r>
      <w:proofErr w:type="spellEnd"/>
      <w:r w:rsidR="005E6D10" w:rsidRPr="005E6D10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 xml:space="preserve">/U -12/20 </w:t>
      </w:r>
      <w:proofErr w:type="spellStart"/>
      <w:r w:rsidR="005E6D10" w:rsidRPr="005E6D10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>kV</w:t>
      </w:r>
      <w:proofErr w:type="spellEnd"/>
      <w:r w:rsidR="00A03FAE" w:rsidRPr="00F37F47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>,</w:t>
      </w:r>
      <w:r w:rsidR="00A03FAE"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 xml:space="preserve"> 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открита с Решение №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113-ЕР-20-ХК-Д-З /Р</w:t>
      </w:r>
      <w:r w:rsid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2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/</w:t>
      </w:r>
      <w:r w:rsid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03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</w:t>
      </w:r>
      <w:r w:rsid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4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г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</w:p>
    <w:p w14:paraId="3B06317D" w14:textId="196C0CC1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</w:p>
    <w:p w14:paraId="77A5694A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Решението е изпратено при условия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та на чл. 43, ал. 2, т. 1, б. „а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“ от ЗОП, на посочения 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от Вас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адрес на електронна поща.</w:t>
      </w:r>
    </w:p>
    <w:p w14:paraId="1FC536C4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6BD2D2D8" w14:textId="77777777" w:rsidR="00900A64" w:rsidRPr="00F37F47" w:rsidRDefault="00231090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В определения срок</w:t>
      </w:r>
      <w:r w:rsidR="00900A64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не е получено потвърждение от Ваша страна за получаване на решението, поради което съгласно условието описано в съобщението, с което сме Ви изпратили Решението и на основание чл. 43, ал. 4 от ЗОП, Ви уведомяваме за следното:</w:t>
      </w:r>
    </w:p>
    <w:p w14:paraId="11EF99EA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2FF059C9" w14:textId="33C3E6B6" w:rsidR="00900A64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Решение №</w:t>
      </w:r>
      <w:r w:rsidR="004A4C31" w:rsidRPr="004A4C3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 xml:space="preserve"> 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113-ЕР-20-ХК-Д-З /Р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2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/21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07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за 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определяне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на изпълнител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на обществена поръчка с предмет: </w:t>
      </w:r>
      <w:r w:rsidR="005E6D10" w:rsidRPr="005E6D10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 xml:space="preserve">Доставка на проводници с пластмасово покритие за въздушен електропровод /CCX/ за номинално напрежение </w:t>
      </w:r>
      <w:proofErr w:type="spellStart"/>
      <w:r w:rsidR="005E6D10" w:rsidRPr="005E6D10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>Uo</w:t>
      </w:r>
      <w:proofErr w:type="spellEnd"/>
      <w:r w:rsidR="005E6D10" w:rsidRPr="005E6D10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 xml:space="preserve">/U -12/20 </w:t>
      </w:r>
      <w:proofErr w:type="spellStart"/>
      <w:r w:rsidR="005E6D10" w:rsidRPr="005E6D10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>kV</w:t>
      </w:r>
      <w:proofErr w:type="spellEnd"/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, се счита за надлежно връчено, считано от датата на публикуване на настоящото съобщение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в „Профила на купувача“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, а именно: 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21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07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5E6D10" w:rsidRPr="005E6D10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</w:p>
    <w:p w14:paraId="7D769C92" w14:textId="77777777" w:rsidR="002166E5" w:rsidRPr="00B25E03" w:rsidRDefault="002166E5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i/>
          <w:strike/>
          <w:color w:val="666666"/>
          <w:sz w:val="18"/>
          <w:szCs w:val="18"/>
          <w:lang w:eastAsia="bg-BG"/>
        </w:rPr>
      </w:pPr>
    </w:p>
    <w:p w14:paraId="32B13B34" w14:textId="4A617FAE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i/>
          <w:color w:val="666666"/>
          <w:sz w:val="18"/>
          <w:szCs w:val="18"/>
          <w:lang w:eastAsia="bg-BG"/>
        </w:rPr>
      </w:pPr>
    </w:p>
    <w:p w14:paraId="2A2D1BD6" w14:textId="5E399C71" w:rsidR="00260C1A" w:rsidRDefault="00900A64" w:rsidP="00C85509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Осигурен е пълен и неограничен достъп до Решение</w:t>
      </w:r>
      <w:r w:rsidR="00EB4B67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то, публикувано в „Профила на купувача“ на възложителя, към преписката на обществената поръчка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</w:p>
    <w:sectPr w:rsidR="00260C1A" w:rsidSect="00C855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64"/>
    <w:rsid w:val="00076C96"/>
    <w:rsid w:val="00180D94"/>
    <w:rsid w:val="002166E5"/>
    <w:rsid w:val="00231090"/>
    <w:rsid w:val="00260C1A"/>
    <w:rsid w:val="0037286F"/>
    <w:rsid w:val="00375A53"/>
    <w:rsid w:val="004A4C31"/>
    <w:rsid w:val="005105DE"/>
    <w:rsid w:val="005E6D10"/>
    <w:rsid w:val="007D3690"/>
    <w:rsid w:val="00900A64"/>
    <w:rsid w:val="00980E51"/>
    <w:rsid w:val="0098574D"/>
    <w:rsid w:val="00A037DE"/>
    <w:rsid w:val="00A03FAE"/>
    <w:rsid w:val="00B10EDC"/>
    <w:rsid w:val="00B25E03"/>
    <w:rsid w:val="00B46272"/>
    <w:rsid w:val="00C85509"/>
    <w:rsid w:val="00D96518"/>
    <w:rsid w:val="00E80966"/>
    <w:rsid w:val="00EB4B67"/>
    <w:rsid w:val="00F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D81F"/>
  <w15:chartTrackingRefBased/>
  <w15:docId w15:val="{AB18B944-B373-40E9-8FB7-A19DE48C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2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B5547-9315-48E7-9C83-B4C59405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Karamanova-Zaharieva Elena</dc:creator>
  <cp:keywords/>
  <dc:description/>
  <cp:lastModifiedBy>Kerechiev Nikolay</cp:lastModifiedBy>
  <cp:revision>23</cp:revision>
  <cp:lastPrinted>2020-07-22T10:16:00Z</cp:lastPrinted>
  <dcterms:created xsi:type="dcterms:W3CDTF">2019-10-25T07:55:00Z</dcterms:created>
  <dcterms:modified xsi:type="dcterms:W3CDTF">2020-07-22T10:18:00Z</dcterms:modified>
</cp:coreProperties>
</file>