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4453A0" w:rsidRPr="004453A0">
        <w:rPr>
          <w:rFonts w:ascii="Frutiger Next for EVN Light" w:hAnsi="Frutiger Next for EVN Light"/>
          <w:sz w:val="19"/>
          <w:szCs w:val="19"/>
        </w:rPr>
        <w:t>С-17-EP-MP-Д-11</w:t>
      </w:r>
      <w:r w:rsidRPr="00F36545">
        <w:rPr>
          <w:rFonts w:ascii="Frutiger Next for EVN Light" w:hAnsi="Frutiger Next for EVN Light"/>
          <w:sz w:val="19"/>
          <w:szCs w:val="19"/>
        </w:rPr>
        <w:t xml:space="preserve"> с </w:t>
      </w:r>
      <w:r w:rsidRPr="004453A0">
        <w:rPr>
          <w:rFonts w:ascii="Frutiger Next for EVN Light" w:hAnsi="Frutiger Next for EVN Light"/>
          <w:sz w:val="19"/>
          <w:szCs w:val="19"/>
        </w:rPr>
        <w:t>предмет: „</w:t>
      </w:r>
      <w:r w:rsidR="004453A0" w:rsidRPr="004453A0">
        <w:rPr>
          <w:rFonts w:ascii="Frutiger Next for EVN Light" w:hAnsi="Frutiger Next for EVN Light"/>
          <w:sz w:val="19"/>
          <w:szCs w:val="19"/>
        </w:rPr>
        <w:t xml:space="preserve">Доставка на </w:t>
      </w:r>
      <w:proofErr w:type="spellStart"/>
      <w:r w:rsidR="004453A0" w:rsidRPr="004453A0">
        <w:rPr>
          <w:rFonts w:ascii="Frutiger Next for EVN Light" w:hAnsi="Frutiger Next for EVN Light"/>
          <w:sz w:val="19"/>
          <w:szCs w:val="19"/>
        </w:rPr>
        <w:t>високоволтови</w:t>
      </w:r>
      <w:proofErr w:type="spellEnd"/>
      <w:r w:rsidR="004453A0" w:rsidRPr="004453A0">
        <w:rPr>
          <w:rFonts w:ascii="Frutiger Next for EVN Light" w:hAnsi="Frutiger Next for EVN Light"/>
          <w:sz w:val="19"/>
          <w:szCs w:val="19"/>
        </w:rPr>
        <w:t xml:space="preserve"> предпазители</w:t>
      </w:r>
      <w:r w:rsidRPr="004453A0">
        <w:rPr>
          <w:rFonts w:ascii="Frutiger Next for EVN Light" w:hAnsi="Frutiger Next for EVN Light"/>
          <w:sz w:val="19"/>
          <w:szCs w:val="19"/>
        </w:rPr>
        <w:t>“, съгласно условията на документацията.</w:t>
      </w:r>
      <w:r w:rsidRPr="00F36545">
        <w:rPr>
          <w:rFonts w:ascii="Frutiger Next for EVN Light" w:hAnsi="Frutiger Next for EVN Light"/>
          <w:sz w:val="19"/>
          <w:szCs w:val="19"/>
        </w:rPr>
        <w:t xml:space="preserve">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9F6DD8" w:rsidRPr="00CC7C96" w:rsidRDefault="009F6DD8"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A5460"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9F6DD8" w:rsidRPr="00CC7C96" w:rsidRDefault="009F6DD8"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bookmarkStart w:id="0" w:name="_GoBack"/>
      <w:bookmarkEnd w:id="0"/>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4453A0">
    <w:pPr>
      <w:pStyle w:val="Header"/>
    </w:pPr>
    <w:r>
      <w:rPr>
        <w:noProof/>
        <w:sz w:val="16"/>
        <w:szCs w:val="16"/>
        <w:lang w:eastAsia="bg-BG"/>
      </w:rPr>
      <w:drawing>
        <wp:anchor distT="0" distB="0" distL="114300" distR="114300" simplePos="0" relativeHeight="251659264" behindDoc="1" locked="0" layoutInCell="1" allowOverlap="1" wp14:anchorId="6CC364DE" wp14:editId="1F018E10">
          <wp:simplePos x="0" y="0"/>
          <wp:positionH relativeFrom="column">
            <wp:posOffset>5149850</wp:posOffset>
          </wp:positionH>
          <wp:positionV relativeFrom="paragraph">
            <wp:posOffset>-89535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4453A0"/>
    <w:rsid w:val="0056277D"/>
    <w:rsid w:val="007A5460"/>
    <w:rsid w:val="007B6EF7"/>
    <w:rsid w:val="008F1FC1"/>
    <w:rsid w:val="009E7322"/>
    <w:rsid w:val="009F6DD8"/>
    <w:rsid w:val="00A41569"/>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868521E8</Template>
  <TotalTime>2</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10</cp:revision>
  <dcterms:created xsi:type="dcterms:W3CDTF">2016-12-19T14:39:00Z</dcterms:created>
  <dcterms:modified xsi:type="dcterms:W3CDTF">2017-05-22T13:54:00Z</dcterms:modified>
</cp:coreProperties>
</file>