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216B78" w:rsidRDefault="00B60619" w:rsidP="00216B78">
      <w:pPr>
        <w:spacing w:after="12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w:t>
      </w:r>
      <w:r w:rsidRPr="00216B78">
        <w:rPr>
          <w:rFonts w:ascii="Frutiger Next for EVN Light" w:hAnsi="Frutiger Next for EVN Light"/>
          <w:b/>
          <w:sz w:val="19"/>
          <w:szCs w:val="19"/>
        </w:rPr>
        <w:t xml:space="preserve">№ </w:t>
      </w:r>
      <w:r w:rsidR="00216B78" w:rsidRPr="00216B78">
        <w:rPr>
          <w:rFonts w:ascii="Frutiger Next for EVN Light" w:hAnsi="Frutiger Next for EVN Light"/>
          <w:b/>
          <w:sz w:val="19"/>
          <w:szCs w:val="19"/>
        </w:rPr>
        <w:t>272-ЕР-18-СВ-Д-З</w:t>
      </w:r>
      <w:r w:rsidR="00216B78">
        <w:rPr>
          <w:rFonts w:ascii="Frutiger Next for EVN Light" w:hAnsi="Frutiger Next for EVN Light"/>
          <w:sz w:val="19"/>
          <w:szCs w:val="19"/>
        </w:rPr>
        <w:t xml:space="preserve">  </w:t>
      </w:r>
    </w:p>
    <w:p w:rsidR="00216B78" w:rsidRDefault="00B60619" w:rsidP="00216B78">
      <w:pPr>
        <w:spacing w:after="120" w:line="240" w:lineRule="auto"/>
        <w:jc w:val="both"/>
        <w:rPr>
          <w:rFonts w:ascii="Frutiger Next for EVN Light" w:hAnsi="Frutiger Next for EVN Light"/>
          <w:sz w:val="19"/>
          <w:szCs w:val="19"/>
        </w:rPr>
      </w:pPr>
      <w:r w:rsidRPr="00216B78">
        <w:rPr>
          <w:rFonts w:ascii="Frutiger Next for EVN Light" w:hAnsi="Frutiger Next for EVN Light"/>
          <w:b/>
          <w:sz w:val="19"/>
          <w:szCs w:val="19"/>
        </w:rPr>
        <w:t>с предмет</w:t>
      </w:r>
      <w:r w:rsidRPr="00216B78">
        <w:rPr>
          <w:rFonts w:ascii="Frutiger Next for EVN Light" w:hAnsi="Frutiger Next for EVN Light"/>
          <w:sz w:val="19"/>
          <w:szCs w:val="19"/>
        </w:rPr>
        <w:t>: „</w:t>
      </w:r>
      <w:r w:rsidR="00216B78" w:rsidRPr="00216B78">
        <w:rPr>
          <w:rFonts w:ascii="Frutiger Next for EVN Light" w:hAnsi="Frutiger Next for EVN Light"/>
          <w:bCs/>
          <w:sz w:val="19"/>
          <w:szCs w:val="19"/>
        </w:rPr>
        <w:t>Доставка на преносими стълби и аксесоари,  по обособени позиции</w:t>
      </w:r>
      <w:r w:rsidRPr="00216B78">
        <w:rPr>
          <w:rFonts w:ascii="Frutiger Next for EVN Light" w:hAnsi="Frutiger Next for EVN Light"/>
          <w:sz w:val="19"/>
          <w:szCs w:val="19"/>
        </w:rPr>
        <w:t>“</w:t>
      </w:r>
      <w:r w:rsidR="00216B78">
        <w:rPr>
          <w:rFonts w:ascii="Frutiger Next for EVN Light" w:hAnsi="Frutiger Next for EVN Light"/>
          <w:sz w:val="19"/>
          <w:szCs w:val="19"/>
        </w:rPr>
        <w:t>:</w:t>
      </w:r>
    </w:p>
    <w:p w:rsidR="00216B78" w:rsidRPr="00216B78" w:rsidRDefault="00216B78" w:rsidP="00216B78">
      <w:pPr>
        <w:spacing w:after="120" w:line="240" w:lineRule="auto"/>
        <w:jc w:val="both"/>
        <w:rPr>
          <w:rFonts w:ascii="Frutiger Next for EVN Light" w:hAnsi="Frutiger Next for EVN Light"/>
          <w:sz w:val="19"/>
          <w:szCs w:val="19"/>
        </w:rPr>
      </w:pPr>
      <w:r w:rsidRPr="00216B78">
        <w:rPr>
          <w:rFonts w:ascii="Frutiger Next for EVN Light" w:hAnsi="Frutiger Next for EVN Light"/>
          <w:b/>
          <w:sz w:val="19"/>
          <w:szCs w:val="19"/>
        </w:rPr>
        <w:t>Обособена позиция 1</w:t>
      </w:r>
      <w:r w:rsidRPr="00216B78">
        <w:rPr>
          <w:rFonts w:ascii="Frutiger Next for EVN Light" w:hAnsi="Frutiger Next for EVN Light"/>
          <w:sz w:val="19"/>
          <w:szCs w:val="19"/>
        </w:rPr>
        <w:t xml:space="preserve">: </w:t>
      </w:r>
      <w:r w:rsidR="006079F7" w:rsidRPr="00C358A9">
        <w:rPr>
          <w:rFonts w:ascii="Frutiger Next for EVN Light" w:hAnsi="Frutiger Next for EVN Light"/>
          <w:bCs/>
          <w:sz w:val="19"/>
          <w:szCs w:val="19"/>
        </w:rPr>
        <w:t xml:space="preserve">Доставка на </w:t>
      </w:r>
      <w:r w:rsidR="006079F7" w:rsidRPr="006079F7">
        <w:rPr>
          <w:rFonts w:ascii="Frutiger Next for EVN Light" w:hAnsi="Frutiger Next for EVN Light"/>
          <w:bCs/>
          <w:sz w:val="19"/>
          <w:szCs w:val="19"/>
        </w:rPr>
        <w:t>преносими плъзгащи стълби и аксесоари за тях</w:t>
      </w:r>
      <w:r w:rsidRPr="00216B78">
        <w:rPr>
          <w:rFonts w:ascii="Frutiger Next for EVN Light" w:hAnsi="Frutiger Next for EVN Light"/>
          <w:sz w:val="19"/>
          <w:szCs w:val="19"/>
        </w:rPr>
        <w:t>;</w:t>
      </w:r>
    </w:p>
    <w:p w:rsidR="00216B78" w:rsidRDefault="00216B78" w:rsidP="00216B78">
      <w:pPr>
        <w:spacing w:after="120" w:line="240" w:lineRule="auto"/>
        <w:jc w:val="both"/>
        <w:rPr>
          <w:rFonts w:ascii="Frutiger Next for EVN Light" w:hAnsi="Frutiger Next for EVN Light"/>
          <w:sz w:val="19"/>
          <w:szCs w:val="19"/>
        </w:rPr>
      </w:pPr>
      <w:r w:rsidRPr="00216B78">
        <w:rPr>
          <w:rFonts w:ascii="Frutiger Next for EVN Light" w:hAnsi="Frutiger Next for EVN Light"/>
          <w:b/>
          <w:sz w:val="19"/>
          <w:szCs w:val="19"/>
        </w:rPr>
        <w:t>Обособена позиция 2</w:t>
      </w:r>
      <w:r w:rsidRPr="00216B78">
        <w:rPr>
          <w:rFonts w:ascii="Frutiger Next for EVN Light" w:hAnsi="Frutiger Next for EVN Light"/>
          <w:sz w:val="19"/>
          <w:szCs w:val="19"/>
        </w:rPr>
        <w:t xml:space="preserve">: </w:t>
      </w:r>
      <w:r w:rsidR="006079F7" w:rsidRPr="006079F7">
        <w:rPr>
          <w:rFonts w:ascii="Frutiger Next for EVN Light" w:hAnsi="Frutiger Next for EVN Light"/>
          <w:bCs/>
          <w:sz w:val="19"/>
          <w:szCs w:val="19"/>
        </w:rPr>
        <w:t xml:space="preserve">Доставка на </w:t>
      </w:r>
      <w:proofErr w:type="spellStart"/>
      <w:r w:rsidR="006079F7" w:rsidRPr="006079F7">
        <w:rPr>
          <w:rFonts w:ascii="Frutiger Next for EVN Light" w:hAnsi="Frutiger Next for EVN Light"/>
          <w:bCs/>
          <w:sz w:val="19"/>
          <w:szCs w:val="19"/>
        </w:rPr>
        <w:t>еднораменни</w:t>
      </w:r>
      <w:proofErr w:type="spellEnd"/>
      <w:r w:rsidR="006079F7" w:rsidRPr="006079F7">
        <w:rPr>
          <w:rFonts w:ascii="Frutiger Next for EVN Light" w:hAnsi="Frutiger Next for EVN Light"/>
          <w:bCs/>
          <w:sz w:val="19"/>
          <w:szCs w:val="19"/>
        </w:rPr>
        <w:t xml:space="preserve"> преносими стълби</w:t>
      </w:r>
      <w:r w:rsidRPr="00216B78">
        <w:rPr>
          <w:rFonts w:ascii="Frutiger Next for EVN Light" w:hAnsi="Frutiger Next for EVN Light"/>
          <w:sz w:val="19"/>
          <w:szCs w:val="19"/>
        </w:rPr>
        <w:t>;</w:t>
      </w:r>
    </w:p>
    <w:p w:rsidR="006079F7" w:rsidRPr="006079F7" w:rsidRDefault="006079F7" w:rsidP="006079F7">
      <w:pPr>
        <w:spacing w:after="120" w:line="240" w:lineRule="auto"/>
        <w:jc w:val="both"/>
        <w:rPr>
          <w:rFonts w:ascii="Frutiger Next for EVN Light" w:hAnsi="Frutiger Next for EVN Light"/>
          <w:sz w:val="19"/>
          <w:szCs w:val="19"/>
        </w:rPr>
      </w:pPr>
      <w:r w:rsidRPr="006079F7">
        <w:rPr>
          <w:rFonts w:ascii="Frutiger Next for EVN Light" w:hAnsi="Frutiger Next for EVN Light"/>
          <w:b/>
          <w:sz w:val="19"/>
          <w:szCs w:val="19"/>
        </w:rPr>
        <w:t xml:space="preserve">Обособена позиция </w:t>
      </w:r>
      <w:r>
        <w:rPr>
          <w:rFonts w:ascii="Frutiger Next for EVN Light" w:hAnsi="Frutiger Next for EVN Light"/>
          <w:b/>
          <w:sz w:val="19"/>
          <w:szCs w:val="19"/>
        </w:rPr>
        <w:t>3</w:t>
      </w:r>
      <w:r w:rsidRPr="006079F7">
        <w:rPr>
          <w:rFonts w:ascii="Frutiger Next for EVN Light" w:hAnsi="Frutiger Next for EVN Light"/>
          <w:sz w:val="19"/>
          <w:szCs w:val="19"/>
        </w:rPr>
        <w:t>: Доставка на колани и рингове</w:t>
      </w:r>
      <w:r>
        <w:rPr>
          <w:rFonts w:ascii="Frutiger Next for EVN Light" w:hAnsi="Frutiger Next for EVN Light"/>
          <w:sz w:val="19"/>
          <w:szCs w:val="19"/>
        </w:rPr>
        <w:t>,</w:t>
      </w:r>
    </w:p>
    <w:p w:rsidR="0056277D" w:rsidRDefault="00B60619" w:rsidP="00B60619">
      <w:pPr>
        <w:spacing w:after="0" w:line="240" w:lineRule="auto"/>
        <w:jc w:val="both"/>
        <w:rPr>
          <w:rFonts w:ascii="Frutiger Next for EVN Light" w:hAnsi="Frutiger Next for EVN Light"/>
          <w:sz w:val="19"/>
          <w:szCs w:val="19"/>
        </w:rPr>
      </w:pPr>
      <w:r w:rsidRPr="00216B78">
        <w:rPr>
          <w:rFonts w:ascii="Frutiger Next for EVN Light" w:hAnsi="Frutiger Next for EVN Light"/>
          <w:sz w:val="19"/>
          <w:szCs w:val="19"/>
        </w:rPr>
        <w:t>съгласно условията на документацията.</w:t>
      </w:r>
      <w:r w:rsidRPr="00B60619">
        <w:rPr>
          <w:rFonts w:ascii="Frutiger Next for EVN Light" w:hAnsi="Frutiger Next for EVN Light"/>
          <w:sz w:val="19"/>
          <w:szCs w:val="19"/>
        </w:rPr>
        <w:t xml:space="preserve">  </w:t>
      </w:r>
    </w:p>
    <w:p w:rsidR="00DC3A09" w:rsidRDefault="00DC3A09" w:rsidP="00DC3A09">
      <w:pPr>
        <w:spacing w:after="0"/>
        <w:jc w:val="both"/>
        <w:rPr>
          <w:rFonts w:ascii="Frutiger Next for EVN Light" w:hAnsi="Frutiger Next for EVN Light"/>
          <w:sz w:val="19"/>
          <w:szCs w:val="19"/>
        </w:rPr>
      </w:pPr>
    </w:p>
    <w:p w:rsidR="00DC3A09" w:rsidRPr="004D61FA" w:rsidRDefault="00DC3A09" w:rsidP="00DC3A09">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1559B6" w:rsidRPr="00C358A9" w:rsidRDefault="001559B6" w:rsidP="009E067D">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559B6" w:rsidRPr="00C358A9" w:rsidRDefault="001559B6" w:rsidP="009E067D">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1559B6" w:rsidRPr="00C358A9" w:rsidRDefault="001559B6" w:rsidP="009E067D">
            <w:pPr>
              <w:spacing w:after="0" w:line="240" w:lineRule="auto"/>
              <w:jc w:val="both"/>
              <w:rPr>
                <w:rFonts w:ascii="Frutiger Next for EVN Light" w:hAnsi="Frutiger Next for EVN Light"/>
                <w:color w:val="000000" w:themeColor="text1"/>
                <w:sz w:val="19"/>
                <w:szCs w:val="19"/>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559B6" w:rsidRPr="00C358A9" w:rsidRDefault="001559B6" w:rsidP="009E067D">
            <w:pPr>
              <w:spacing w:after="0" w:line="240" w:lineRule="auto"/>
              <w:jc w:val="both"/>
              <w:rPr>
                <w:rFonts w:ascii="Frutiger Next for EVN Light" w:hAnsi="Frutiger Next for EVN Light"/>
                <w:color w:val="000000" w:themeColor="text1"/>
                <w:sz w:val="19"/>
                <w:szCs w:val="19"/>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A5460"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1559B6" w:rsidRPr="00CC7C96" w:rsidRDefault="001559B6"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B60619" w:rsidRPr="00B60619" w:rsidRDefault="00B60619" w:rsidP="005B55E1">
      <w:pPr>
        <w:spacing w:after="0"/>
        <w:jc w:val="both"/>
        <w:rPr>
          <w:rFonts w:ascii="Frutiger Next for EVN Light" w:hAnsi="Frutiger Next for EVN Light"/>
          <w:sz w:val="19"/>
          <w:szCs w:val="19"/>
        </w:rPr>
      </w:pPr>
      <w:bookmarkStart w:id="0" w:name="_GoBack"/>
      <w:bookmarkEnd w:id="0"/>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w:t>
      </w:r>
      <w:r w:rsidRPr="005B55E1">
        <w:rPr>
          <w:rFonts w:ascii="Frutiger Next for EVN Light" w:eastAsia="Times New Roman" w:hAnsi="Frutiger Next for EVN Light"/>
          <w:sz w:val="20"/>
          <w:szCs w:val="20"/>
        </w:rPr>
        <w:t xml:space="preserve">, </w:t>
      </w:r>
      <w:r w:rsidR="005B55E1" w:rsidRPr="005B55E1">
        <w:rPr>
          <w:rFonts w:ascii="Frutiger Next for EVN Light" w:eastAsia="Times New Roman" w:hAnsi="Frutiger Next for EVN Light"/>
          <w:sz w:val="20"/>
          <w:szCs w:val="20"/>
        </w:rPr>
        <w:t>Техническа спецификация</w:t>
      </w:r>
      <w:r w:rsidR="00216B78" w:rsidRPr="005B55E1">
        <w:rPr>
          <w:rFonts w:ascii="Frutiger Next for EVN Light" w:eastAsia="Times New Roman" w:hAnsi="Frutiger Next for EVN Light"/>
          <w:sz w:val="20"/>
          <w:szCs w:val="20"/>
        </w:rPr>
        <w:t xml:space="preserve"> </w:t>
      </w:r>
      <w:r w:rsidR="005B55E1" w:rsidRPr="005B55E1">
        <w:rPr>
          <w:rFonts w:ascii="Frutiger Next for EVN Light" w:eastAsia="Times New Roman" w:hAnsi="Frutiger Next for EVN Light"/>
          <w:bCs/>
          <w:sz w:val="20"/>
          <w:szCs w:val="20"/>
        </w:rPr>
        <w:t>ЕР ЮГ ЕАД – 64/02</w:t>
      </w:r>
      <w:r w:rsidR="005B55E1">
        <w:rPr>
          <w:rFonts w:ascii="Frutiger Next for EVN Light" w:eastAsia="Times New Roman" w:hAnsi="Frutiger Next for EVN Light"/>
          <w:bCs/>
          <w:sz w:val="20"/>
          <w:szCs w:val="20"/>
        </w:rPr>
        <w:t xml:space="preserve">, </w:t>
      </w:r>
      <w:r w:rsidR="005B55E1" w:rsidRPr="005B55E1">
        <w:rPr>
          <w:rFonts w:ascii="Frutiger Next for EVN Light" w:eastAsia="Times New Roman" w:hAnsi="Frutiger Next for EVN Light"/>
          <w:bCs/>
          <w:sz w:val="20"/>
          <w:szCs w:val="20"/>
        </w:rPr>
        <w:t>Издание: 25.04. 2018</w:t>
      </w:r>
      <w:r w:rsidR="00216B78">
        <w:rPr>
          <w:rFonts w:ascii="Frutiger Next for EVN Light" w:eastAsia="Times New Roman" w:hAnsi="Frutiger Next for EVN Light"/>
          <w:bCs/>
          <w:sz w:val="20"/>
          <w:szCs w:val="20"/>
        </w:rPr>
        <w:t xml:space="preserve">, </w:t>
      </w:r>
      <w:r w:rsidRPr="00B60619">
        <w:rPr>
          <w:rFonts w:ascii="Frutiger Next for EVN Light" w:eastAsia="Times New Roman" w:hAnsi="Frutiger Next for EVN Light"/>
          <w:sz w:val="20"/>
          <w:szCs w:val="20"/>
        </w:rPr>
        <w:t xml:space="preserve">Общи условия на закупуване на дружествата от групата EVN, </w:t>
      </w:r>
      <w:proofErr w:type="spellStart"/>
      <w:r w:rsidRPr="00B60619">
        <w:rPr>
          <w:rFonts w:ascii="Frutiger Next for EVN Light" w:eastAsia="Times New Roman" w:hAnsi="Frutiger Next for EVN Light"/>
          <w:sz w:val="20"/>
          <w:szCs w:val="20"/>
        </w:rPr>
        <w:t>Kлауза</w:t>
      </w:r>
      <w:proofErr w:type="spellEnd"/>
      <w:r w:rsidRPr="00B60619">
        <w:rPr>
          <w:rFonts w:ascii="Frutiger Next for EVN Light" w:eastAsia="Times New Roman" w:hAnsi="Frutiger Next for EVN Light"/>
          <w:sz w:val="20"/>
          <w:szCs w:val="20"/>
        </w:rPr>
        <w:t xml:space="preserve"> за социална отговорност н</w:t>
      </w:r>
      <w:r w:rsidR="00216B78">
        <w:rPr>
          <w:rFonts w:ascii="Frutiger Next for EVN Light" w:eastAsia="Times New Roman" w:hAnsi="Frutiger Next for EVN Light"/>
          <w:sz w:val="20"/>
          <w:szCs w:val="20"/>
        </w:rPr>
        <w:t xml:space="preserve">а дружествата от групата </w:t>
      </w:r>
      <w:r w:rsidR="00216B78" w:rsidRPr="00216B78">
        <w:rPr>
          <w:rFonts w:ascii="Frutiger Next for EVN Light" w:eastAsia="Times New Roman" w:hAnsi="Frutiger Next for EVN Light"/>
          <w:sz w:val="20"/>
          <w:szCs w:val="20"/>
        </w:rPr>
        <w:t>на EVN</w:t>
      </w:r>
      <w:r w:rsidRPr="00216B78">
        <w:rPr>
          <w:rFonts w:ascii="Frutiger Next for EVN Light" w:eastAsia="Times New Roman" w:hAnsi="Frutiger Next for EVN Light"/>
          <w:sz w:val="20"/>
          <w:szCs w:val="20"/>
        </w:rPr>
        <w:t>.</w:t>
      </w:r>
    </w:p>
    <w:p w:rsidR="0056277D" w:rsidRPr="00C358A9" w:rsidRDefault="0056277D" w:rsidP="007A5460">
      <w:pPr>
        <w:spacing w:after="0" w:line="240" w:lineRule="auto"/>
        <w:jc w:val="both"/>
        <w:rPr>
          <w:rFonts w:ascii="Frutiger Next for EVN Light" w:hAnsi="Frutiger Next for EVN Light"/>
          <w:sz w:val="19"/>
          <w:szCs w:val="19"/>
        </w:rPr>
      </w:pPr>
    </w:p>
    <w:p w:rsidR="00E877B6" w:rsidRPr="00C358A9" w:rsidRDefault="00E877B6"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EB3535" w:rsidRPr="0056277D" w:rsidRDefault="0056277D" w:rsidP="00216B78">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BF6F10" w:rsidP="00BF6F10">
    <w:pPr>
      <w:pStyle w:val="Header"/>
      <w:jc w:val="right"/>
    </w:pPr>
    <w:r>
      <w:rPr>
        <w:noProof/>
        <w:lang w:eastAsia="bg-BG"/>
      </w:rPr>
      <w:drawing>
        <wp:inline distT="0" distB="0" distL="0" distR="0">
          <wp:extent cx="1144905" cy="501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905"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559B6"/>
    <w:rsid w:val="001F6B3C"/>
    <w:rsid w:val="00216B78"/>
    <w:rsid w:val="0056277D"/>
    <w:rsid w:val="005B55E1"/>
    <w:rsid w:val="006079F7"/>
    <w:rsid w:val="007A5460"/>
    <w:rsid w:val="007B6EF7"/>
    <w:rsid w:val="008F1FC1"/>
    <w:rsid w:val="009E7322"/>
    <w:rsid w:val="00A41569"/>
    <w:rsid w:val="00B60619"/>
    <w:rsid w:val="00BF6F10"/>
    <w:rsid w:val="00C358A9"/>
    <w:rsid w:val="00DC0194"/>
    <w:rsid w:val="00DC3A09"/>
    <w:rsid w:val="00E877B6"/>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D884CFFB</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EVN</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Margenova Elena</cp:lastModifiedBy>
  <cp:revision>2</cp:revision>
  <dcterms:created xsi:type="dcterms:W3CDTF">2018-06-11T10:40:00Z</dcterms:created>
  <dcterms:modified xsi:type="dcterms:W3CDTF">2018-06-11T10:40:00Z</dcterms:modified>
</cp:coreProperties>
</file>