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7A" w:rsidRPr="0087255F" w:rsidRDefault="00EE337A" w:rsidP="00EE337A">
      <w:pPr>
        <w:keepNext/>
        <w:spacing w:before="240" w:after="60"/>
        <w:outlineLvl w:val="0"/>
        <w:rPr>
          <w:rFonts w:ascii="Frutiger Next for EVN Light" w:hAnsi="Frutiger Next for EVN Light"/>
          <w:b/>
          <w:kern w:val="28"/>
          <w:sz w:val="28"/>
          <w:lang w:eastAsia="ar-SA"/>
        </w:rPr>
      </w:pPr>
      <w:r w:rsidRPr="0087255F">
        <w:rPr>
          <w:rFonts w:ascii="Frutiger Next for EVN Light" w:hAnsi="Frutiger Next for EVN Light"/>
          <w:b/>
          <w:kern w:val="28"/>
          <w:sz w:val="28"/>
          <w:lang w:eastAsia="ar-SA"/>
        </w:rPr>
        <w:t>СЪОБЩЕНИЕ</w:t>
      </w:r>
    </w:p>
    <w:p w:rsidR="00EE337A" w:rsidRPr="00A55892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С изх. № </w:t>
      </w:r>
      <w:r w:rsidR="00A55892">
        <w:rPr>
          <w:rFonts w:ascii="Frutiger Next for EVN Light" w:eastAsia="Calibri" w:hAnsi="Frutiger Next for EVN Light"/>
          <w:kern w:val="3"/>
          <w:lang w:val="bg-BG" w:eastAsia="ar-SA"/>
        </w:rPr>
        <w:t>3599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>/</w:t>
      </w:r>
      <w:r w:rsidR="00A55892">
        <w:rPr>
          <w:rFonts w:ascii="Frutiger Next for EVN Light" w:eastAsia="Calibri" w:hAnsi="Frutiger Next for EVN Light"/>
          <w:kern w:val="3"/>
          <w:lang w:val="bg-BG" w:eastAsia="ar-SA"/>
        </w:rPr>
        <w:t>15.03.2017г</w:t>
      </w:r>
    </w:p>
    <w:p w:rsidR="00EE337A" w:rsidRPr="0087255F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i/>
          <w:kern w:val="3"/>
          <w:lang w:eastAsia="ar-SA"/>
        </w:rPr>
      </w:pPr>
    </w:p>
    <w:p w:rsidR="00EE337A" w:rsidRPr="0087255F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i/>
          <w:vanish/>
          <w:color w:val="FF0000"/>
          <w:kern w:val="3"/>
          <w:sz w:val="18"/>
          <w:szCs w:val="18"/>
          <w:lang w:val="bg-BG" w:eastAsia="ar-SA"/>
        </w:rPr>
      </w:pPr>
      <w:r w:rsidRPr="0087255F">
        <w:rPr>
          <w:rFonts w:ascii="Frutiger Next for EVN Light" w:eastAsia="Calibri" w:hAnsi="Frutiger Next for EVN Light"/>
          <w:i/>
          <w:vanish/>
          <w:color w:val="FF0000"/>
          <w:kern w:val="3"/>
          <w:sz w:val="18"/>
          <w:szCs w:val="18"/>
          <w:lang w:val="bg-BG" w:eastAsia="ar-SA"/>
        </w:rPr>
        <w:t xml:space="preserve">Публикува се в Профила на купувача не по-късно от 2 работни дни преди датата на отваряне на оферти </w:t>
      </w:r>
    </w:p>
    <w:p w:rsidR="00EE337A" w:rsidRPr="0087255F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:rsidR="00EE337A" w:rsidRPr="0087255F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:rsidR="00EE337A" w:rsidRPr="00832C5C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bCs/>
          <w:kern w:val="3"/>
          <w:lang w:eastAsia="ar-SA"/>
        </w:rPr>
      </w:pP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       На основание чл. 57, ал. 3 от ППЗОП, се уведомяват всички заинтересовани лица, че </w:t>
      </w:r>
      <w:r w:rsidRPr="0087255F">
        <w:rPr>
          <w:rFonts w:ascii="Frutiger Next for EVN Light" w:eastAsia="Calibri" w:hAnsi="Frutiger Next for EVN Light"/>
          <w:kern w:val="3"/>
          <w:lang w:val="bg-BG" w:eastAsia="ar-SA"/>
        </w:rPr>
        <w:t>ценовите предложения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на участниците в процедура на договаряне с пр</w:t>
      </w:r>
      <w:r>
        <w:rPr>
          <w:rFonts w:ascii="Frutiger Next for EVN Light" w:eastAsia="Calibri" w:hAnsi="Frutiger Next for EVN Light"/>
          <w:kern w:val="3"/>
          <w:lang w:eastAsia="ar-SA"/>
        </w:rPr>
        <w:t>едварителна покана за участие №</w:t>
      </w:r>
      <w:r w:rsidRPr="00832C5C">
        <w:rPr>
          <w:rFonts w:ascii="Frutiger Next for EVN Light" w:eastAsia="Calibri" w:hAnsi="Frutiger Next for EVN Light"/>
          <w:kern w:val="3"/>
          <w:lang w:eastAsia="ar-SA"/>
        </w:rPr>
        <w:t xml:space="preserve">544-TP-16-TM-Д-3  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с предмет: </w:t>
      </w:r>
      <w:r w:rsidRPr="00832C5C">
        <w:rPr>
          <w:rFonts w:ascii="Frutiger Next for EVN Light" w:eastAsia="Calibri" w:hAnsi="Frutiger Next for EVN Light"/>
          <w:kern w:val="3"/>
          <w:lang w:eastAsia="ar-SA"/>
        </w:rPr>
        <w:t>„</w:t>
      </w:r>
      <w:r w:rsidRPr="00832C5C">
        <w:rPr>
          <w:rFonts w:ascii="Frutiger Next for EVN Light" w:eastAsia="Calibri" w:hAnsi="Frutiger Next for EVN Light"/>
          <w:bCs/>
          <w:kern w:val="3"/>
          <w:lang w:eastAsia="ar-SA"/>
        </w:rPr>
        <w:t>Доставка на циркулационни помпи за вътрешни отоплителни инсталации на топлофицирани сгради по обособени позиции:</w:t>
      </w:r>
    </w:p>
    <w:p w:rsidR="00EE337A" w:rsidRPr="00832C5C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bCs/>
          <w:kern w:val="3"/>
          <w:lang w:eastAsia="ar-SA"/>
        </w:rPr>
      </w:pPr>
      <w:r w:rsidRPr="00832C5C">
        <w:rPr>
          <w:rFonts w:ascii="Frutiger Next for EVN Light" w:eastAsia="Calibri" w:hAnsi="Frutiger Next for EVN Light"/>
          <w:bCs/>
          <w:kern w:val="3"/>
          <w:lang w:eastAsia="ar-SA"/>
        </w:rPr>
        <w:t>1.ОБОСОБЕНА ПОЗИЦИЯ 1 –Циркулационни помпи с честотно управление, с мокър ротор, за работа в отоплителни инсталации с гореща вода.</w:t>
      </w:r>
    </w:p>
    <w:p w:rsidR="00EE337A" w:rsidRPr="0087255F" w:rsidRDefault="00EE337A" w:rsidP="00EE337A">
      <w:pPr>
        <w:suppressAutoHyphens/>
        <w:autoSpaceDN w:val="0"/>
        <w:jc w:val="both"/>
        <w:textAlignment w:val="baseline"/>
        <w:rPr>
          <w:rFonts w:ascii="Frutiger Next for EVN Light" w:eastAsia="Calibri" w:hAnsi="Frutiger Next for EVN Light"/>
          <w:kern w:val="3"/>
          <w:lang w:val="en-US" w:eastAsia="ar-SA"/>
        </w:rPr>
      </w:pPr>
      <w:r w:rsidRPr="00832C5C">
        <w:rPr>
          <w:rFonts w:ascii="Frutiger Next for EVN Light" w:eastAsia="Calibri" w:hAnsi="Frutiger Next for EVN Light"/>
          <w:bCs/>
          <w:kern w:val="3"/>
          <w:lang w:eastAsia="ar-SA"/>
        </w:rPr>
        <w:t>2.ОБОСОБЕНА ПОЗИЦИЯ 2 –Циркулационни помпи ,за работа в отоплителни инсталации с гореща вода</w:t>
      </w:r>
      <w:r w:rsidRPr="00832C5C">
        <w:rPr>
          <w:rFonts w:ascii="Frutiger Next for EVN Light" w:eastAsia="Calibri" w:hAnsi="Frutiger Next for EVN Light"/>
          <w:kern w:val="3"/>
          <w:lang w:eastAsia="ar-SA"/>
        </w:rPr>
        <w:t>”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, ще бъдат отворени и оповестени на </w:t>
      </w:r>
      <w:r w:rsidR="0013006B">
        <w:rPr>
          <w:rFonts w:ascii="Frutiger Next for EVN Light" w:eastAsia="Calibri" w:hAnsi="Frutiger Next for EVN Light"/>
          <w:kern w:val="3"/>
          <w:lang w:val="bg-BG" w:eastAsia="ar-SA"/>
        </w:rPr>
        <w:t>20.</w:t>
      </w:r>
      <w:r>
        <w:rPr>
          <w:rFonts w:ascii="Frutiger Next for EVN Light" w:eastAsia="Calibri" w:hAnsi="Frutiger Next for EVN Light"/>
          <w:kern w:val="3"/>
          <w:lang w:val="bg-BG" w:eastAsia="ar-SA"/>
        </w:rPr>
        <w:t>03.2017г.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от </w:t>
      </w:r>
      <w:r>
        <w:rPr>
          <w:rFonts w:ascii="Frutiger Next for EVN Light" w:eastAsia="Calibri" w:hAnsi="Frutiger Next for EVN Light"/>
          <w:kern w:val="3"/>
          <w:lang w:val="bg-BG" w:eastAsia="ar-SA"/>
        </w:rPr>
        <w:t>1</w:t>
      </w:r>
      <w:r w:rsidR="000E04DF">
        <w:rPr>
          <w:rFonts w:ascii="Frutiger Next for EVN Light" w:eastAsia="Calibri" w:hAnsi="Frutiger Next for EVN Light"/>
          <w:kern w:val="3"/>
          <w:lang w:val="bg-BG" w:eastAsia="ar-SA"/>
        </w:rPr>
        <w:t>3</w:t>
      </w:r>
      <w:bookmarkStart w:id="0" w:name="_GoBack"/>
      <w:bookmarkEnd w:id="0"/>
      <w:r>
        <w:rPr>
          <w:rFonts w:ascii="Frutiger Next for EVN Light" w:eastAsia="Calibri" w:hAnsi="Frutiger Next for EVN Light"/>
          <w:kern w:val="3"/>
          <w:lang w:val="bg-BG" w:eastAsia="ar-SA"/>
        </w:rPr>
        <w:t>:00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часа в сграда, находяща се в гр. Пловдив, ул. „Христо. Г. Данов“ № 37.</w:t>
      </w:r>
    </w:p>
    <w:p w:rsidR="00EE337A" w:rsidRPr="0087255F" w:rsidRDefault="00EE337A" w:rsidP="00EE337A">
      <w:pPr>
        <w:tabs>
          <w:tab w:val="left" w:pos="581"/>
        </w:tabs>
        <w:suppressAutoHyphens/>
        <w:autoSpaceDE w:val="0"/>
        <w:autoSpaceDN w:val="0"/>
        <w:ind w:left="14" w:firstLine="555"/>
        <w:jc w:val="both"/>
        <w:textAlignment w:val="baseline"/>
        <w:rPr>
          <w:rFonts w:ascii="Frutiger Next for EVN Light" w:hAnsi="Frutiger Next for EVN Light"/>
          <w:iCs/>
          <w:kern w:val="3"/>
          <w:lang w:val="bg-BG" w:eastAsia="ar-SA"/>
        </w:rPr>
      </w:pPr>
    </w:p>
    <w:p w:rsidR="00EE337A" w:rsidRPr="0087255F" w:rsidRDefault="00EE337A" w:rsidP="00EE337A">
      <w:pPr>
        <w:suppressAutoHyphens/>
        <w:autoSpaceDN w:val="0"/>
        <w:ind w:right="-35" w:firstLine="553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:rsidR="00EE337A" w:rsidRPr="0087255F" w:rsidRDefault="00EE337A" w:rsidP="00EE337A">
      <w:pPr>
        <w:suppressAutoHyphens/>
        <w:autoSpaceDN w:val="0"/>
        <w:ind w:right="-35" w:firstLine="553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При отварянето на </w:t>
      </w:r>
      <w:r>
        <w:rPr>
          <w:rFonts w:ascii="Frutiger Next for EVN Light" w:eastAsia="Calibri" w:hAnsi="Frutiger Next for EVN Light"/>
          <w:kern w:val="3"/>
          <w:lang w:val="bg-BG" w:eastAsia="ar-SA"/>
        </w:rPr>
        <w:t>ценовите предложения</w:t>
      </w: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имат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EE337A" w:rsidRPr="0087255F" w:rsidRDefault="00EE337A" w:rsidP="00EE337A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:rsidR="00EE337A" w:rsidRPr="0087255F" w:rsidRDefault="00EE337A" w:rsidP="00EE337A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:rsidR="00EE337A" w:rsidRPr="0087255F" w:rsidRDefault="00EE337A" w:rsidP="00EE337A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  <w:r w:rsidRPr="0087255F">
        <w:rPr>
          <w:rFonts w:ascii="Frutiger Next for EVN Light" w:eastAsia="Calibri" w:hAnsi="Frutiger Next for EVN Light"/>
          <w:kern w:val="3"/>
          <w:lang w:eastAsia="ar-SA"/>
        </w:rPr>
        <w:t xml:space="preserve">        Настоящото съобщение е публикувано в преписката на конкретната поръчка на следния адрес: </w:t>
      </w:r>
      <w:r w:rsidRPr="00832C5C">
        <w:rPr>
          <w:rFonts w:ascii="Frutiger Next for EVN Light" w:eastAsia="Calibri" w:hAnsi="Frutiger Next for EVN Light"/>
          <w:kern w:val="3"/>
          <w:lang w:eastAsia="ar-SA"/>
        </w:rPr>
        <w:t>https://www.evn.bg/Za-nas/BuyersProfile/circul_pomps.aspx?listnode=/Za-nas/BuyersProfile</w:t>
      </w:r>
    </w:p>
    <w:p w:rsidR="00EE337A" w:rsidRPr="0087255F" w:rsidRDefault="00EE337A" w:rsidP="00EE337A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:rsidR="00EE337A" w:rsidRPr="0087255F" w:rsidRDefault="00EE337A" w:rsidP="00EE337A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eastAsia="ar-SA"/>
        </w:rPr>
      </w:pPr>
    </w:p>
    <w:p w:rsidR="00EE337A" w:rsidRPr="0087255F" w:rsidRDefault="00EE337A" w:rsidP="00EE337A">
      <w:pPr>
        <w:suppressAutoHyphens/>
        <w:autoSpaceDN w:val="0"/>
        <w:ind w:right="-35"/>
        <w:jc w:val="both"/>
        <w:textAlignment w:val="baseline"/>
        <w:rPr>
          <w:rFonts w:ascii="Frutiger Next for EVN Light" w:eastAsia="Calibri" w:hAnsi="Frutiger Next for EVN Light"/>
          <w:kern w:val="3"/>
          <w:lang w:val="bg-BG" w:eastAsia="ar-SA"/>
        </w:rPr>
      </w:pPr>
    </w:p>
    <w:p w:rsidR="008D4364" w:rsidRPr="00EE337A" w:rsidRDefault="008D4364" w:rsidP="00EE337A">
      <w:pPr>
        <w:rPr>
          <w:rFonts w:asciiTheme="minorHAnsi" w:hAnsiTheme="minorHAnsi"/>
          <w:lang w:val="bg-BG"/>
        </w:rPr>
      </w:pPr>
    </w:p>
    <w:sectPr w:rsidR="008D4364" w:rsidRPr="00EE3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7A" w:rsidRDefault="00EE337A" w:rsidP="00EE337A">
      <w:r>
        <w:separator/>
      </w:r>
    </w:p>
  </w:endnote>
  <w:endnote w:type="continuationSeparator" w:id="0">
    <w:p w:rsidR="00EE337A" w:rsidRDefault="00EE337A" w:rsidP="00E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7A" w:rsidRDefault="00EE33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7A" w:rsidRDefault="00EE33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7A" w:rsidRDefault="00EE3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7A" w:rsidRDefault="00EE337A" w:rsidP="00EE337A">
      <w:r>
        <w:separator/>
      </w:r>
    </w:p>
  </w:footnote>
  <w:footnote w:type="continuationSeparator" w:id="0">
    <w:p w:rsidR="00EE337A" w:rsidRDefault="00EE337A" w:rsidP="00EE3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7A" w:rsidRDefault="00EE33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7A" w:rsidRDefault="00EE337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0175D9B" wp14:editId="3B6ECB3E">
          <wp:simplePos x="0" y="0"/>
          <wp:positionH relativeFrom="page">
            <wp:posOffset>6389370</wp:posOffset>
          </wp:positionH>
          <wp:positionV relativeFrom="page">
            <wp:posOffset>704215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7A" w:rsidRDefault="00EE3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94"/>
    <w:rsid w:val="000E04DF"/>
    <w:rsid w:val="0013006B"/>
    <w:rsid w:val="008D4364"/>
    <w:rsid w:val="00A55892"/>
    <w:rsid w:val="00AF3994"/>
    <w:rsid w:val="00E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7A"/>
    <w:pPr>
      <w:spacing w:after="0" w:line="240" w:lineRule="auto"/>
    </w:pPr>
    <w:rPr>
      <w:rFonts w:ascii="Letter Gothic" w:eastAsia="Times New Roman" w:hAnsi="Letter Gothic" w:cs="Times New Roman"/>
      <w:sz w:val="20"/>
      <w:szCs w:val="20"/>
      <w:lang w:val="de-DE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3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7A"/>
    <w:rPr>
      <w:rFonts w:ascii="Letter Gothic" w:eastAsia="Times New Roman" w:hAnsi="Letter Gothic" w:cs="Times New Roman"/>
      <w:sz w:val="20"/>
      <w:szCs w:val="20"/>
      <w:lang w:val="de-DE" w:eastAsia="de-AT"/>
    </w:rPr>
  </w:style>
  <w:style w:type="paragraph" w:styleId="Footer">
    <w:name w:val="footer"/>
    <w:basedOn w:val="Normal"/>
    <w:link w:val="FooterChar"/>
    <w:uiPriority w:val="99"/>
    <w:unhideWhenUsed/>
    <w:rsid w:val="00EE33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7A"/>
    <w:rPr>
      <w:rFonts w:ascii="Letter Gothic" w:eastAsia="Times New Roman" w:hAnsi="Letter Gothic" w:cs="Times New Roman"/>
      <w:sz w:val="20"/>
      <w:szCs w:val="20"/>
      <w:lang w:val="de-DE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7A"/>
    <w:pPr>
      <w:spacing w:after="0" w:line="240" w:lineRule="auto"/>
    </w:pPr>
    <w:rPr>
      <w:rFonts w:ascii="Letter Gothic" w:eastAsia="Times New Roman" w:hAnsi="Letter Gothic" w:cs="Times New Roman"/>
      <w:sz w:val="20"/>
      <w:szCs w:val="20"/>
      <w:lang w:val="de-DE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3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7A"/>
    <w:rPr>
      <w:rFonts w:ascii="Letter Gothic" w:eastAsia="Times New Roman" w:hAnsi="Letter Gothic" w:cs="Times New Roman"/>
      <w:sz w:val="20"/>
      <w:szCs w:val="20"/>
      <w:lang w:val="de-DE" w:eastAsia="de-AT"/>
    </w:rPr>
  </w:style>
  <w:style w:type="paragraph" w:styleId="Footer">
    <w:name w:val="footer"/>
    <w:basedOn w:val="Normal"/>
    <w:link w:val="FooterChar"/>
    <w:uiPriority w:val="99"/>
    <w:unhideWhenUsed/>
    <w:rsid w:val="00EE33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7A"/>
    <w:rPr>
      <w:rFonts w:ascii="Letter Gothic" w:eastAsia="Times New Roman" w:hAnsi="Letter Gothic" w:cs="Times New Roman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1C69D578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 Stoil</dc:creator>
  <cp:keywords/>
  <dc:description/>
  <cp:lastModifiedBy>Nikolov Stoil</cp:lastModifiedBy>
  <cp:revision>5</cp:revision>
  <cp:lastPrinted>2017-03-15T06:55:00Z</cp:lastPrinted>
  <dcterms:created xsi:type="dcterms:W3CDTF">2017-03-13T12:52:00Z</dcterms:created>
  <dcterms:modified xsi:type="dcterms:W3CDTF">2017-03-15T06:59:00Z</dcterms:modified>
</cp:coreProperties>
</file>