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CC9" w:rsidRPr="00901DD0" w:rsidRDefault="00785CC9" w:rsidP="00785CC9">
      <w:pPr>
        <w:keepNext/>
        <w:numPr>
          <w:ilvl w:val="0"/>
          <w:numId w:val="1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eastAsia="Times CY"/>
          <w:b/>
          <w:bCs/>
          <w:kern w:val="32"/>
          <w:sz w:val="28"/>
          <w:szCs w:val="28"/>
          <w:lang w:val="bg-BG"/>
        </w:rPr>
      </w:pPr>
      <w:r w:rsidRPr="00901DD0">
        <w:rPr>
          <w:rFonts w:eastAsia="Times CY"/>
          <w:b/>
          <w:bCs/>
          <w:kern w:val="32"/>
          <w:sz w:val="28"/>
          <w:szCs w:val="28"/>
          <w:lang w:val="bg-BG"/>
        </w:rPr>
        <w:t>ТЕХНИЧЕСКО ПРЕДЛОЖЕНИЕ</w:t>
      </w:r>
      <w:r w:rsidRPr="003E552C">
        <w:rPr>
          <w:rFonts w:eastAsia="Times CY"/>
          <w:b/>
          <w:bCs/>
          <w:color w:val="FFFFFF" w:themeColor="background1"/>
          <w:kern w:val="32"/>
          <w:sz w:val="28"/>
          <w:szCs w:val="28"/>
          <w:lang w:val="bg-BG"/>
        </w:rPr>
        <w:t xml:space="preserve"> ОП</w:t>
      </w:r>
      <w:r>
        <w:rPr>
          <w:rFonts w:eastAsia="Times CY"/>
          <w:b/>
          <w:bCs/>
          <w:color w:val="FFFFFF" w:themeColor="background1"/>
          <w:kern w:val="32"/>
          <w:sz w:val="28"/>
          <w:szCs w:val="28"/>
          <w:lang w:val="bg-BG"/>
        </w:rPr>
        <w:t>2</w:t>
      </w:r>
    </w:p>
    <w:p w:rsidR="00785CC9" w:rsidRPr="00901DD0" w:rsidRDefault="00785CC9" w:rsidP="00785CC9">
      <w:pPr>
        <w:widowControl w:val="0"/>
        <w:spacing w:line="100" w:lineRule="atLeast"/>
        <w:jc w:val="center"/>
        <w:rPr>
          <w:rFonts w:eastAsia="SimSun"/>
          <w:kern w:val="1"/>
          <w:lang w:val="bg-BG" w:eastAsia="hi-IN" w:bidi="hi-IN"/>
        </w:rPr>
      </w:pPr>
    </w:p>
    <w:p w:rsidR="00785CC9" w:rsidRDefault="00785CC9" w:rsidP="00785CC9">
      <w:pPr>
        <w:widowControl w:val="0"/>
        <w:rPr>
          <w:rFonts w:cs="Arial"/>
          <w:sz w:val="19"/>
          <w:szCs w:val="19"/>
          <w:lang w:val="bg-BG"/>
        </w:rPr>
      </w:pPr>
      <w:r w:rsidRPr="002122F6">
        <w:rPr>
          <w:rFonts w:cs="Arial"/>
          <w:sz w:val="19"/>
          <w:szCs w:val="19"/>
          <w:lang w:val="bg-BG"/>
        </w:rPr>
        <w:t xml:space="preserve">към процедура за възлагане на обществена поръчка чрез процедура на договаряне с предварителна покана за участие </w:t>
      </w:r>
    </w:p>
    <w:p w:rsidR="00785CC9" w:rsidRPr="002122F6" w:rsidRDefault="00785CC9" w:rsidP="00785CC9">
      <w:pPr>
        <w:widowControl w:val="0"/>
        <w:rPr>
          <w:rFonts w:cs="Arial"/>
          <w:sz w:val="19"/>
          <w:szCs w:val="19"/>
          <w:lang w:val="bg-BG"/>
        </w:rPr>
      </w:pPr>
      <w:r w:rsidRPr="002122F6">
        <w:rPr>
          <w:rFonts w:cs="Arial"/>
          <w:sz w:val="19"/>
          <w:szCs w:val="19"/>
          <w:lang w:val="bg-BG"/>
        </w:rPr>
        <w:t>№</w:t>
      </w:r>
      <w:r w:rsidRPr="002122F6">
        <w:rPr>
          <w:rFonts w:cs="Arial"/>
          <w:color w:val="000000"/>
          <w:sz w:val="19"/>
          <w:szCs w:val="19"/>
          <w:lang w:val="bg-BG" w:eastAsia="bg-BG"/>
        </w:rPr>
        <w:t>223-EP-19-CL-У-З</w:t>
      </w:r>
    </w:p>
    <w:p w:rsidR="00785CC9" w:rsidRPr="002122F6" w:rsidRDefault="00785CC9" w:rsidP="00785CC9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  <w:r w:rsidRPr="002122F6">
        <w:rPr>
          <w:rFonts w:cs="Arial"/>
          <w:sz w:val="19"/>
          <w:szCs w:val="19"/>
          <w:lang w:val="bg-BG"/>
        </w:rPr>
        <w:t xml:space="preserve">с предмет: </w:t>
      </w:r>
      <w:proofErr w:type="spellStart"/>
      <w:r w:rsidRPr="00901DD0">
        <w:t>Групова</w:t>
      </w:r>
      <w:proofErr w:type="spellEnd"/>
      <w:r w:rsidRPr="00901DD0">
        <w:t xml:space="preserve">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живот</w:t>
      </w:r>
      <w:proofErr w:type="spellEnd"/>
      <w:r w:rsidRPr="00901DD0">
        <w:t xml:space="preserve"> и </w:t>
      </w:r>
      <w:proofErr w:type="spellStart"/>
      <w:r w:rsidRPr="00901DD0">
        <w:t>задължителна</w:t>
      </w:r>
      <w:proofErr w:type="spellEnd"/>
      <w:r w:rsidRPr="00901DD0">
        <w:t xml:space="preserve">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трудова</w:t>
      </w:r>
      <w:proofErr w:type="spellEnd"/>
      <w:r w:rsidRPr="00901DD0">
        <w:t xml:space="preserve"> </w:t>
      </w:r>
      <w:proofErr w:type="spellStart"/>
      <w:r w:rsidRPr="00901DD0">
        <w:t>злополука</w:t>
      </w:r>
      <w:proofErr w:type="spellEnd"/>
      <w:r w:rsidRPr="00901DD0">
        <w:t xml:space="preserve"> и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на</w:t>
      </w:r>
      <w:proofErr w:type="spellEnd"/>
      <w:r w:rsidRPr="00901DD0">
        <w:t xml:space="preserve"> </w:t>
      </w:r>
      <w:proofErr w:type="spellStart"/>
      <w:r w:rsidRPr="00901DD0">
        <w:t>сухопътни</w:t>
      </w:r>
      <w:proofErr w:type="spellEnd"/>
      <w:r w:rsidRPr="00901DD0">
        <w:t xml:space="preserve"> </w:t>
      </w:r>
      <w:proofErr w:type="spellStart"/>
      <w:r w:rsidRPr="00901DD0">
        <w:t>превозни</w:t>
      </w:r>
      <w:proofErr w:type="spellEnd"/>
      <w:r w:rsidRPr="00901DD0">
        <w:t xml:space="preserve"> </w:t>
      </w:r>
      <w:proofErr w:type="spellStart"/>
      <w:r w:rsidRPr="00901DD0">
        <w:t>средства</w:t>
      </w:r>
      <w:proofErr w:type="spellEnd"/>
      <w:r w:rsidRPr="00901DD0">
        <w:t xml:space="preserve">, </w:t>
      </w:r>
      <w:proofErr w:type="spellStart"/>
      <w:r w:rsidRPr="00901DD0">
        <w:t>по</w:t>
      </w:r>
      <w:proofErr w:type="spellEnd"/>
      <w:r w:rsidRPr="00901DD0">
        <w:t xml:space="preserve"> </w:t>
      </w:r>
      <w:proofErr w:type="spellStart"/>
      <w:r w:rsidRPr="00901DD0">
        <w:t>позиции</w:t>
      </w:r>
      <w:proofErr w:type="spellEnd"/>
    </w:p>
    <w:p w:rsidR="00785CC9" w:rsidRPr="002122F6" w:rsidRDefault="00785CC9" w:rsidP="00785CC9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</w:p>
    <w:p w:rsidR="00785CC9" w:rsidRPr="0090293B" w:rsidRDefault="00785CC9" w:rsidP="00785CC9">
      <w:pPr>
        <w:widowControl w:val="0"/>
        <w:rPr>
          <w:rFonts w:cs="Arial"/>
          <w:b/>
          <w:bCs/>
          <w:color w:val="000000"/>
          <w:sz w:val="19"/>
          <w:szCs w:val="19"/>
          <w:lang w:val="bg-BG" w:eastAsia="bg-BG"/>
        </w:rPr>
      </w:pPr>
      <w:r w:rsidRPr="0090293B">
        <w:rPr>
          <w:rFonts w:cs="Arial"/>
          <w:b/>
          <w:bCs/>
          <w:color w:val="000000"/>
          <w:sz w:val="19"/>
          <w:szCs w:val="19"/>
          <w:lang w:val="bg-BG" w:eastAsia="bg-BG"/>
        </w:rPr>
        <w:t xml:space="preserve">за Обособена позиция </w:t>
      </w:r>
      <w:r>
        <w:rPr>
          <w:rFonts w:cs="Arial"/>
          <w:b/>
          <w:bCs/>
          <w:color w:val="000000"/>
          <w:sz w:val="19"/>
          <w:szCs w:val="19"/>
          <w:lang w:val="bg-BG" w:eastAsia="bg-BG"/>
        </w:rPr>
        <w:t>2</w:t>
      </w:r>
      <w:r w:rsidRPr="0090293B">
        <w:rPr>
          <w:rFonts w:cs="Arial"/>
          <w:b/>
          <w:bCs/>
          <w:color w:val="000000"/>
          <w:sz w:val="19"/>
          <w:szCs w:val="19"/>
          <w:lang w:val="bg-BG" w:eastAsia="bg-BG"/>
        </w:rPr>
        <w:t xml:space="preserve">: </w:t>
      </w:r>
      <w:r w:rsidRPr="00466B49">
        <w:rPr>
          <w:rFonts w:cs="Arial"/>
          <w:b/>
          <w:bCs/>
          <w:color w:val="000000"/>
          <w:lang w:val="bg-BG" w:eastAsia="bg-BG"/>
        </w:rPr>
        <w:t>Застраховка на сухопътни превозни средства</w:t>
      </w:r>
    </w:p>
    <w:p w:rsidR="00785CC9" w:rsidRPr="002122F6" w:rsidRDefault="00785CC9" w:rsidP="00785CC9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</w:p>
    <w:p w:rsidR="00785CC9" w:rsidRPr="002122F6" w:rsidRDefault="00785CC9" w:rsidP="00785CC9">
      <w:pPr>
        <w:widowControl w:val="0"/>
        <w:spacing w:line="100" w:lineRule="atLeast"/>
        <w:jc w:val="center"/>
        <w:rPr>
          <w:rFonts w:eastAsia="SimSun"/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widowControl w:val="0"/>
        <w:rPr>
          <w:sz w:val="19"/>
          <w:szCs w:val="19"/>
          <w:lang w:val="bg-BG" w:eastAsia="en-US"/>
        </w:rPr>
      </w:pP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От: </w:t>
      </w:r>
      <w:r w:rsidRPr="002122F6">
        <w:rPr>
          <w:sz w:val="19"/>
          <w:szCs w:val="19"/>
          <w:lang w:val="bg-BG" w:eastAsia="en-US"/>
        </w:rPr>
        <w:t>……………………………………………………………..…………………………………………………..</w:t>
      </w:r>
    </w:p>
    <w:p w:rsidR="00785CC9" w:rsidRPr="002122F6" w:rsidRDefault="00785CC9" w:rsidP="00785CC9">
      <w:pPr>
        <w:widowControl w:val="0"/>
        <w:rPr>
          <w:rFonts w:eastAsia="SimSun"/>
          <w:kern w:val="1"/>
          <w:sz w:val="19"/>
          <w:szCs w:val="19"/>
          <w:lang w:val="bg-BG" w:eastAsia="hi-IN" w:bidi="hi-IN"/>
        </w:rPr>
      </w:pPr>
      <w:r w:rsidRPr="002122F6">
        <w:rPr>
          <w:sz w:val="19"/>
          <w:szCs w:val="19"/>
          <w:lang w:val="bg-BG" w:eastAsia="en-US"/>
        </w:rPr>
        <w:t xml:space="preserve">                                                                </w:t>
      </w:r>
      <w:r w:rsidRPr="002122F6">
        <w:rPr>
          <w:i/>
          <w:sz w:val="19"/>
          <w:szCs w:val="19"/>
          <w:lang w:val="bg-BG" w:eastAsia="en-US"/>
        </w:rPr>
        <w:t>(наименование на участника)</w:t>
      </w:r>
    </w:p>
    <w:p w:rsidR="00785CC9" w:rsidRPr="002122F6" w:rsidRDefault="00785CC9" w:rsidP="00785CC9">
      <w:pPr>
        <w:widowControl w:val="0"/>
        <w:autoSpaceDE w:val="0"/>
        <w:jc w:val="both"/>
        <w:rPr>
          <w:rFonts w:eastAsia="SimSun"/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widowControl w:val="0"/>
        <w:autoSpaceDE w:val="0"/>
        <w:jc w:val="both"/>
        <w:rPr>
          <w:rFonts w:eastAsia="SimSun"/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widowControl w:val="0"/>
        <w:autoSpaceDE w:val="0"/>
        <w:jc w:val="both"/>
        <w:rPr>
          <w:bCs/>
          <w:sz w:val="19"/>
          <w:szCs w:val="19"/>
          <w:lang w:val="bg-BG"/>
        </w:rPr>
      </w:pP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С представянето на нашата оферта заявяваме желанието си да участваме в обявената от възложителя обществена поръчка чрез процедура на договаряне с пр</w:t>
      </w:r>
      <w:r>
        <w:rPr>
          <w:rFonts w:eastAsia="SimSun"/>
          <w:kern w:val="1"/>
          <w:sz w:val="19"/>
          <w:szCs w:val="19"/>
          <w:lang w:val="bg-BG" w:eastAsia="hi-IN" w:bidi="hi-IN"/>
        </w:rPr>
        <w:t>едварителна покана за участие №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22</w:t>
      </w:r>
      <w:r>
        <w:rPr>
          <w:rFonts w:eastAsia="SimSun"/>
          <w:kern w:val="1"/>
          <w:sz w:val="19"/>
          <w:szCs w:val="19"/>
          <w:lang w:val="bg-BG" w:eastAsia="hi-IN" w:bidi="hi-IN"/>
        </w:rPr>
        <w:t>4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-EP-19-CL-У-З</w:t>
      </w:r>
      <w:r>
        <w:rPr>
          <w:rFonts w:eastAsia="SimSun"/>
          <w:kern w:val="1"/>
          <w:sz w:val="19"/>
          <w:szCs w:val="19"/>
          <w:lang w:val="bg-BG" w:eastAsia="hi-IN" w:bidi="hi-IN"/>
        </w:rPr>
        <w:t xml:space="preserve"> 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по Обособена позиция </w:t>
      </w:r>
      <w:r>
        <w:rPr>
          <w:rFonts w:eastAsia="SimSun"/>
          <w:kern w:val="1"/>
          <w:sz w:val="19"/>
          <w:szCs w:val="19"/>
          <w:lang w:val="bg-BG" w:eastAsia="hi-IN" w:bidi="hi-IN"/>
        </w:rPr>
        <w:t>2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 с предмет: </w:t>
      </w:r>
      <w:r w:rsidRPr="0090293B">
        <w:rPr>
          <w:rFonts w:eastAsia="SimSun"/>
          <w:kern w:val="1"/>
          <w:sz w:val="19"/>
          <w:szCs w:val="19"/>
          <w:lang w:val="bg-BG" w:eastAsia="hi-IN" w:bidi="hi-IN"/>
        </w:rPr>
        <w:t>Застраховка на сухопътни превозни средства</w:t>
      </w:r>
      <w:r w:rsidRPr="002122F6">
        <w:rPr>
          <w:bCs/>
          <w:sz w:val="19"/>
          <w:szCs w:val="19"/>
          <w:lang w:val="bg-BG"/>
        </w:rPr>
        <w:t>, при следните условия:</w:t>
      </w:r>
    </w:p>
    <w:p w:rsidR="00785CC9" w:rsidRPr="002122F6" w:rsidRDefault="00785CC9" w:rsidP="00785CC9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t>Мястото за изпълнение на поръчката: Република България</w:t>
      </w:r>
      <w:r>
        <w:rPr>
          <w:kern w:val="1"/>
          <w:sz w:val="19"/>
          <w:szCs w:val="19"/>
          <w:lang w:val="bg-BG" w:eastAsia="hi-IN" w:bidi="hi-IN"/>
        </w:rPr>
        <w:t>.</w:t>
      </w:r>
    </w:p>
    <w:p w:rsidR="00785CC9" w:rsidRPr="002122F6" w:rsidRDefault="00785CC9" w:rsidP="00785CC9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</w:p>
    <w:p w:rsidR="00785CC9" w:rsidRPr="00A648F6" w:rsidRDefault="00785CC9" w:rsidP="00785CC9">
      <w:pPr>
        <w:tabs>
          <w:tab w:val="left" w:pos="0"/>
          <w:tab w:val="left" w:pos="567"/>
        </w:tabs>
        <w:jc w:val="both"/>
        <w:rPr>
          <w:b/>
          <w:kern w:val="1"/>
          <w:sz w:val="19"/>
          <w:szCs w:val="19"/>
          <w:lang w:val="bg-BG" w:eastAsia="hi-IN" w:bidi="hi-IN"/>
        </w:rPr>
      </w:pPr>
      <w:r w:rsidRPr="00A648F6">
        <w:rPr>
          <w:rFonts w:hint="eastAsia"/>
          <w:b/>
          <w:kern w:val="1"/>
          <w:sz w:val="19"/>
          <w:szCs w:val="19"/>
          <w:lang w:val="bg-BG" w:eastAsia="hi-IN" w:bidi="hi-IN"/>
        </w:rPr>
        <w:t>Таблица</w:t>
      </w:r>
      <w:r w:rsidRPr="00A648F6">
        <w:rPr>
          <w:b/>
          <w:kern w:val="1"/>
          <w:sz w:val="19"/>
          <w:szCs w:val="19"/>
          <w:lang w:val="bg-BG" w:eastAsia="hi-IN" w:bidi="hi-IN"/>
        </w:rPr>
        <w:t xml:space="preserve"> </w:t>
      </w:r>
      <w:r w:rsidRPr="00A648F6">
        <w:rPr>
          <w:rFonts w:hint="eastAsia"/>
          <w:b/>
          <w:kern w:val="1"/>
          <w:sz w:val="19"/>
          <w:szCs w:val="19"/>
          <w:lang w:val="bg-BG" w:eastAsia="hi-IN" w:bidi="hi-IN"/>
        </w:rPr>
        <w:t>№</w:t>
      </w:r>
      <w:r w:rsidRPr="00A648F6">
        <w:rPr>
          <w:b/>
          <w:kern w:val="1"/>
          <w:sz w:val="19"/>
          <w:szCs w:val="19"/>
          <w:lang w:val="bg-BG" w:eastAsia="hi-IN" w:bidi="hi-IN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5536"/>
      </w:tblGrid>
      <w:tr w:rsidR="00785CC9" w:rsidRPr="002122F6" w:rsidTr="00E968A5">
        <w:tc>
          <w:tcPr>
            <w:tcW w:w="4605" w:type="dxa"/>
            <w:shd w:val="clear" w:color="auto" w:fill="auto"/>
          </w:tcPr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Минимални изисквания на възложителя</w:t>
            </w:r>
          </w:p>
        </w:tc>
        <w:tc>
          <w:tcPr>
            <w:tcW w:w="4605" w:type="dxa"/>
            <w:shd w:val="clear" w:color="auto" w:fill="auto"/>
          </w:tcPr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Предложение на участника</w:t>
            </w:r>
          </w:p>
        </w:tc>
      </w:tr>
      <w:tr w:rsidR="00785CC9" w:rsidRPr="002122F6" w:rsidTr="00E968A5">
        <w:tc>
          <w:tcPr>
            <w:tcW w:w="4605" w:type="dxa"/>
            <w:shd w:val="clear" w:color="auto" w:fill="auto"/>
          </w:tcPr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Потвърждава ли участникът, че ще изпълни поръчката </w:t>
            </w:r>
            <w:r>
              <w:rPr>
                <w:kern w:val="1"/>
                <w:sz w:val="19"/>
                <w:szCs w:val="19"/>
                <w:lang w:val="bg-BG" w:eastAsia="hi-IN" w:bidi="hi-IN"/>
              </w:rPr>
              <w:t>в съответствие с</w:t>
            </w: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 Техническите изисквания към процедурата?</w:t>
            </w:r>
          </w:p>
        </w:tc>
        <w:tc>
          <w:tcPr>
            <w:tcW w:w="4605" w:type="dxa"/>
            <w:shd w:val="clear" w:color="auto" w:fill="auto"/>
          </w:tcPr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[   ] Да [   ] Не</w:t>
            </w:r>
          </w:p>
        </w:tc>
      </w:tr>
      <w:tr w:rsidR="00785CC9" w:rsidRPr="002122F6" w:rsidTr="00E968A5">
        <w:tc>
          <w:tcPr>
            <w:tcW w:w="4605" w:type="dxa"/>
            <w:shd w:val="clear" w:color="auto" w:fill="auto"/>
          </w:tcPr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>
              <w:rPr>
                <w:kern w:val="1"/>
                <w:sz w:val="19"/>
                <w:szCs w:val="19"/>
                <w:lang w:val="bg-BG" w:eastAsia="hi-IN" w:bidi="hi-IN"/>
              </w:rPr>
              <w:t>Прилага ли у</w:t>
            </w: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частникът всички </w:t>
            </w:r>
            <w:proofErr w:type="spellStart"/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относими</w:t>
            </w:r>
            <w:proofErr w:type="spellEnd"/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 към съответната застраховка общи условия</w:t>
            </w:r>
            <w:r>
              <w:rPr>
                <w:kern w:val="1"/>
                <w:sz w:val="19"/>
                <w:szCs w:val="19"/>
                <w:lang w:val="bg-BG" w:eastAsia="hi-IN" w:bidi="hi-IN"/>
              </w:rPr>
              <w:t>?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i/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i/>
                <w:kern w:val="1"/>
                <w:sz w:val="19"/>
                <w:szCs w:val="19"/>
                <w:lang w:val="bg-BG" w:eastAsia="hi-IN" w:bidi="hi-IN"/>
              </w:rPr>
              <w:t>Моля, приложете съответните документи.</w:t>
            </w:r>
          </w:p>
        </w:tc>
        <w:tc>
          <w:tcPr>
            <w:tcW w:w="4605" w:type="dxa"/>
            <w:shd w:val="clear" w:color="auto" w:fill="auto"/>
          </w:tcPr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[   ] Да [   ] Не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1: ………………………………………………………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2: ………………………………………………………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3: ………………………………………………………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………………………………………………………………………...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4: ………………………………………………………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…………………………………………………………………………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785CC9" w:rsidRPr="002122F6" w:rsidRDefault="00785CC9" w:rsidP="00E968A5">
            <w:pPr>
              <w:tabs>
                <w:tab w:val="left" w:pos="0"/>
                <w:tab w:val="left" w:pos="567"/>
              </w:tabs>
              <w:jc w:val="both"/>
              <w:rPr>
                <w:i/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i/>
                <w:kern w:val="1"/>
                <w:sz w:val="19"/>
                <w:szCs w:val="19"/>
                <w:lang w:val="bg-BG" w:eastAsia="hi-IN" w:bidi="hi-IN"/>
              </w:rPr>
              <w:t>Моля, опишете съответните приложени документи.</w:t>
            </w:r>
          </w:p>
        </w:tc>
      </w:tr>
    </w:tbl>
    <w:p w:rsidR="00785CC9" w:rsidRPr="002122F6" w:rsidRDefault="00785CC9" w:rsidP="00785CC9">
      <w:pPr>
        <w:rPr>
          <w:rFonts w:cs="Arial"/>
          <w:sz w:val="19"/>
          <w:szCs w:val="19"/>
          <w:lang w:val="bg-BG" w:eastAsia="en-US"/>
        </w:rPr>
      </w:pPr>
    </w:p>
    <w:p w:rsidR="00785CC9" w:rsidRPr="002122F6" w:rsidRDefault="00785CC9" w:rsidP="00785CC9">
      <w:pPr>
        <w:rPr>
          <w:rFonts w:cs="Arial"/>
          <w:sz w:val="19"/>
          <w:szCs w:val="19"/>
          <w:lang w:val="bg-BG" w:eastAsia="en-US"/>
        </w:rPr>
      </w:pPr>
    </w:p>
    <w:p w:rsidR="00785CC9" w:rsidRPr="002122F6" w:rsidRDefault="00785CC9" w:rsidP="00785CC9">
      <w:pPr>
        <w:widowControl w:val="0"/>
        <w:tabs>
          <w:tab w:val="left" w:pos="4170"/>
        </w:tabs>
        <w:suppressAutoHyphens/>
        <w:jc w:val="both"/>
        <w:rPr>
          <w:rFonts w:cs="Arial"/>
          <w:b/>
          <w:snapToGrid w:val="0"/>
          <w:sz w:val="19"/>
          <w:szCs w:val="19"/>
          <w:u w:val="single"/>
          <w:lang w:val="bg-BG"/>
        </w:rPr>
      </w:pP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t xml:space="preserve">За изпълнение на изискванията на Възложителя се счита положителен отговор (ДА) на изброените в Таблица № 1 точки, както и прилагане на изисканите документи. </w:t>
      </w:r>
    </w:p>
    <w:p w:rsidR="00785CC9" w:rsidRPr="002122F6" w:rsidRDefault="00785CC9" w:rsidP="00785CC9">
      <w:pPr>
        <w:widowControl w:val="0"/>
        <w:tabs>
          <w:tab w:val="left" w:pos="4170"/>
        </w:tabs>
        <w:suppressAutoHyphens/>
        <w:jc w:val="both"/>
        <w:rPr>
          <w:rFonts w:cs="Arial"/>
          <w:b/>
          <w:snapToGrid w:val="0"/>
          <w:sz w:val="19"/>
          <w:szCs w:val="19"/>
          <w:u w:val="single"/>
          <w:lang w:val="bg-BG"/>
        </w:rPr>
      </w:pP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t>Ценово предложение на участник, чието техническо предложение не изпълнява някое/и от минималните изисквания на Възложителя няма да бъде отворено и разгледано, респективно участникът ще бъде отстранен от по-нататъшно участие в процедурата.</w:t>
      </w:r>
    </w:p>
    <w:p w:rsidR="00785CC9" w:rsidRPr="002122F6" w:rsidRDefault="00785CC9" w:rsidP="00785CC9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:rsidR="00785CC9" w:rsidRPr="002122F6" w:rsidRDefault="00785CC9" w:rsidP="00785CC9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lastRenderedPageBreak/>
        <w:t xml:space="preserve">Декларираме, че сме запознати </w:t>
      </w:r>
      <w:r>
        <w:rPr>
          <w:kern w:val="1"/>
          <w:sz w:val="19"/>
          <w:szCs w:val="19"/>
          <w:lang w:val="bg-BG" w:eastAsia="hi-IN" w:bidi="hi-IN"/>
        </w:rPr>
        <w:t xml:space="preserve">с </w:t>
      </w:r>
      <w:r w:rsidRPr="002122F6">
        <w:rPr>
          <w:kern w:val="1"/>
          <w:sz w:val="19"/>
          <w:szCs w:val="19"/>
          <w:lang w:val="bg-BG" w:eastAsia="hi-IN" w:bidi="hi-IN"/>
        </w:rPr>
        <w:t xml:space="preserve">условията в следните документи: Общи условия на закупуване на дружествата от групата EVN, </w:t>
      </w:r>
      <w:proofErr w:type="spellStart"/>
      <w:r w:rsidRPr="002122F6">
        <w:rPr>
          <w:kern w:val="1"/>
          <w:sz w:val="19"/>
          <w:szCs w:val="19"/>
          <w:lang w:val="bg-BG" w:eastAsia="hi-IN" w:bidi="hi-IN"/>
        </w:rPr>
        <w:t>Kлауза</w:t>
      </w:r>
      <w:proofErr w:type="spellEnd"/>
      <w:r w:rsidRPr="002122F6">
        <w:rPr>
          <w:kern w:val="1"/>
          <w:sz w:val="19"/>
          <w:szCs w:val="19"/>
          <w:lang w:val="bg-BG" w:eastAsia="hi-IN" w:bidi="hi-IN"/>
        </w:rPr>
        <w:t xml:space="preserve"> за социална отговорност на дружествата от групата на EVN, Технически изисквания към процедура на договаряне с </w:t>
      </w:r>
      <w:r w:rsidRPr="002122F6">
        <w:rPr>
          <w:rFonts w:cs="Arial"/>
          <w:sz w:val="19"/>
          <w:szCs w:val="19"/>
          <w:lang w:val="bg-BG"/>
        </w:rPr>
        <w:t xml:space="preserve">предварителна покана за участие </w:t>
      </w:r>
      <w:r w:rsidRPr="002122F6">
        <w:rPr>
          <w:kern w:val="1"/>
          <w:sz w:val="19"/>
          <w:szCs w:val="19"/>
          <w:lang w:val="bg-BG" w:eastAsia="hi-IN" w:bidi="hi-IN"/>
        </w:rPr>
        <w:t>за възлагане на обществена поръчка  № 22</w:t>
      </w:r>
      <w:r>
        <w:rPr>
          <w:kern w:val="1"/>
          <w:sz w:val="19"/>
          <w:szCs w:val="19"/>
          <w:lang w:val="bg-BG" w:eastAsia="hi-IN" w:bidi="hi-IN"/>
        </w:rPr>
        <w:t>4</w:t>
      </w:r>
      <w:r w:rsidRPr="002122F6">
        <w:rPr>
          <w:kern w:val="1"/>
          <w:sz w:val="19"/>
          <w:szCs w:val="19"/>
          <w:lang w:val="bg-BG" w:eastAsia="hi-IN" w:bidi="hi-IN"/>
        </w:rPr>
        <w:t xml:space="preserve">-EP-19-CL-У-З с предмет: </w:t>
      </w:r>
      <w:r>
        <w:rPr>
          <w:kern w:val="1"/>
          <w:sz w:val="19"/>
          <w:szCs w:val="19"/>
          <w:lang w:val="bg-BG" w:eastAsia="hi-IN" w:bidi="hi-IN"/>
        </w:rPr>
        <w:t>„</w:t>
      </w:r>
      <w:proofErr w:type="spellStart"/>
      <w:r w:rsidRPr="00901DD0">
        <w:t>Групова</w:t>
      </w:r>
      <w:proofErr w:type="spellEnd"/>
      <w:r w:rsidRPr="00901DD0">
        <w:t xml:space="preserve">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живот</w:t>
      </w:r>
      <w:proofErr w:type="spellEnd"/>
      <w:r w:rsidRPr="00901DD0">
        <w:t xml:space="preserve"> и </w:t>
      </w:r>
      <w:proofErr w:type="spellStart"/>
      <w:r w:rsidRPr="00901DD0">
        <w:t>задължителна</w:t>
      </w:r>
      <w:proofErr w:type="spellEnd"/>
      <w:r w:rsidRPr="00901DD0">
        <w:t xml:space="preserve">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трудова</w:t>
      </w:r>
      <w:proofErr w:type="spellEnd"/>
      <w:r w:rsidRPr="00901DD0">
        <w:t xml:space="preserve"> </w:t>
      </w:r>
      <w:proofErr w:type="spellStart"/>
      <w:r w:rsidRPr="00901DD0">
        <w:t>злополука</w:t>
      </w:r>
      <w:proofErr w:type="spellEnd"/>
      <w:r w:rsidRPr="00901DD0">
        <w:t xml:space="preserve"> и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на</w:t>
      </w:r>
      <w:proofErr w:type="spellEnd"/>
      <w:r w:rsidRPr="00901DD0">
        <w:t xml:space="preserve"> </w:t>
      </w:r>
      <w:proofErr w:type="spellStart"/>
      <w:r w:rsidRPr="00901DD0">
        <w:t>сухопътни</w:t>
      </w:r>
      <w:proofErr w:type="spellEnd"/>
      <w:r w:rsidRPr="00901DD0">
        <w:t xml:space="preserve"> </w:t>
      </w:r>
      <w:proofErr w:type="spellStart"/>
      <w:r w:rsidRPr="00901DD0">
        <w:t>превозни</w:t>
      </w:r>
      <w:proofErr w:type="spellEnd"/>
      <w:r w:rsidRPr="00901DD0">
        <w:t xml:space="preserve"> </w:t>
      </w:r>
      <w:proofErr w:type="spellStart"/>
      <w:r w:rsidRPr="00901DD0">
        <w:t>средства</w:t>
      </w:r>
      <w:proofErr w:type="spellEnd"/>
      <w:r w:rsidRPr="00901DD0">
        <w:t xml:space="preserve">, </w:t>
      </w:r>
      <w:proofErr w:type="spellStart"/>
      <w:r w:rsidRPr="00901DD0">
        <w:t>по</w:t>
      </w:r>
      <w:proofErr w:type="spellEnd"/>
      <w:r w:rsidRPr="00901DD0">
        <w:t xml:space="preserve"> </w:t>
      </w:r>
      <w:proofErr w:type="spellStart"/>
      <w:r w:rsidRPr="00901DD0">
        <w:t>позиции</w:t>
      </w:r>
      <w:proofErr w:type="spellEnd"/>
      <w:r>
        <w:rPr>
          <w:lang w:val="bg-BG"/>
        </w:rPr>
        <w:t>“</w:t>
      </w:r>
      <w:r w:rsidRPr="002122F6">
        <w:rPr>
          <w:kern w:val="1"/>
          <w:sz w:val="19"/>
          <w:szCs w:val="19"/>
          <w:lang w:val="bg-BG" w:eastAsia="hi-IN" w:bidi="hi-IN"/>
        </w:rPr>
        <w:t xml:space="preserve"> </w:t>
      </w:r>
      <w:r>
        <w:rPr>
          <w:kern w:val="1"/>
          <w:sz w:val="19"/>
          <w:szCs w:val="19"/>
          <w:lang w:val="bg-BG" w:eastAsia="hi-IN" w:bidi="hi-IN"/>
        </w:rPr>
        <w:t>– за обособена позиция 2: „</w:t>
      </w:r>
      <w:r w:rsidRPr="0090293B">
        <w:rPr>
          <w:rFonts w:eastAsia="SimSun"/>
          <w:kern w:val="1"/>
          <w:sz w:val="19"/>
          <w:szCs w:val="19"/>
          <w:lang w:val="bg-BG" w:eastAsia="hi-IN" w:bidi="hi-IN"/>
        </w:rPr>
        <w:t>Застраховка на сухопътни превозни средства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“</w:t>
      </w:r>
      <w:r>
        <w:rPr>
          <w:kern w:val="1"/>
          <w:sz w:val="19"/>
          <w:szCs w:val="19"/>
          <w:lang w:val="bg-BG" w:eastAsia="hi-IN" w:bidi="hi-IN"/>
        </w:rPr>
        <w:t xml:space="preserve"> </w:t>
      </w:r>
      <w:r w:rsidRPr="002122F6">
        <w:rPr>
          <w:kern w:val="1"/>
          <w:sz w:val="19"/>
          <w:szCs w:val="19"/>
          <w:lang w:val="bg-BG" w:eastAsia="hi-IN" w:bidi="hi-IN"/>
        </w:rPr>
        <w:t xml:space="preserve">и приложенията към него.  </w:t>
      </w:r>
    </w:p>
    <w:p w:rsidR="00785CC9" w:rsidRPr="002122F6" w:rsidRDefault="00785CC9" w:rsidP="00785CC9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:rsidR="00785CC9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bCs/>
          <w:kern w:val="1"/>
          <w:sz w:val="19"/>
          <w:szCs w:val="19"/>
          <w:lang w:val="bg-BG" w:eastAsia="hi-IN" w:bidi="hi-IN"/>
        </w:rPr>
        <w:t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785CC9" w:rsidRPr="00641F2C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</w:p>
    <w:p w:rsidR="00785CC9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kern w:val="1"/>
          <w:sz w:val="19"/>
          <w:szCs w:val="19"/>
          <w:lang w:val="bg-BG" w:eastAsia="hi-IN" w:bidi="hi-IN"/>
        </w:rPr>
        <w:t>В случай, че нашето предложение бъде избрано, ние поемаме ангажимента да представим всички необходими документи за сключване на договор, съгласно чл. 67, ал. 6 от ЗОП.</w:t>
      </w:r>
    </w:p>
    <w:p w:rsidR="00785CC9" w:rsidRPr="002122F6" w:rsidRDefault="00785CC9" w:rsidP="00785CC9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:rsidR="00785CC9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bCs/>
          <w:kern w:val="1"/>
          <w:sz w:val="19"/>
          <w:szCs w:val="19"/>
          <w:lang w:val="bg-BG" w:eastAsia="hi-IN" w:bidi="hi-IN"/>
        </w:rPr>
        <w:t>Заявяваме, че ако поръчката бъде възложена на нас, до подписване на договора, нашата оферта, неразделна част от която е настоящото техническо предложение, ще представлява споразумение между нас и възложителя.</w:t>
      </w:r>
    </w:p>
    <w:p w:rsidR="00785CC9" w:rsidRPr="00641F2C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tabs>
          <w:tab w:val="left" w:pos="0"/>
          <w:tab w:val="left" w:pos="567"/>
        </w:tabs>
        <w:jc w:val="both"/>
        <w:rPr>
          <w:sz w:val="19"/>
          <w:szCs w:val="19"/>
          <w:lang w:val="bg-BG" w:eastAsia="en-US"/>
        </w:rPr>
      </w:pPr>
      <w:r w:rsidRPr="002122F6">
        <w:rPr>
          <w:sz w:val="19"/>
          <w:szCs w:val="19"/>
          <w:lang w:val="bg-BG" w:eastAsia="en-US"/>
        </w:rPr>
        <w:t>Ние сме съгласни да се придържаме към направен</w:t>
      </w:r>
      <w:r>
        <w:rPr>
          <w:sz w:val="19"/>
          <w:szCs w:val="19"/>
          <w:lang w:val="bg-BG" w:eastAsia="en-US"/>
        </w:rPr>
        <w:t>ата</w:t>
      </w:r>
      <w:r w:rsidRPr="002122F6">
        <w:rPr>
          <w:sz w:val="19"/>
          <w:szCs w:val="19"/>
          <w:lang w:val="bg-BG" w:eastAsia="en-US"/>
        </w:rPr>
        <w:t xml:space="preserve"> </w:t>
      </w:r>
      <w:r>
        <w:rPr>
          <w:sz w:val="19"/>
          <w:szCs w:val="19"/>
          <w:lang w:val="bg-BG" w:eastAsia="en-US"/>
        </w:rPr>
        <w:t>оферта</w:t>
      </w:r>
      <w:r w:rsidRPr="002122F6">
        <w:rPr>
          <w:sz w:val="19"/>
          <w:szCs w:val="19"/>
          <w:lang w:val="bg-BG" w:eastAsia="en-US"/>
        </w:rPr>
        <w:t xml:space="preserve"> за срок от </w:t>
      </w:r>
      <w:r>
        <w:rPr>
          <w:sz w:val="19"/>
          <w:szCs w:val="19"/>
          <w:lang w:val="bg-BG" w:eastAsia="en-US"/>
        </w:rPr>
        <w:t>6 месеца</w:t>
      </w:r>
      <w:r w:rsidRPr="002122F6">
        <w:rPr>
          <w:sz w:val="19"/>
          <w:szCs w:val="19"/>
          <w:lang w:val="bg-BG" w:eastAsia="en-US"/>
        </w:rPr>
        <w:t xml:space="preserve"> от датата, която е посочена в обявата за дата на получаване на офертата.</w:t>
      </w:r>
    </w:p>
    <w:p w:rsidR="00785CC9" w:rsidRPr="00641F2C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785CC9" w:rsidRPr="00641F2C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kern w:val="1"/>
          <w:sz w:val="19"/>
          <w:szCs w:val="19"/>
          <w:lang w:val="bg-BG"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:rsidR="00785CC9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bookmarkStart w:id="0" w:name="_GoBack"/>
      <w:bookmarkEnd w:id="0"/>
    </w:p>
    <w:p w:rsidR="00785CC9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785CC9" w:rsidRPr="002122F6" w:rsidRDefault="00785CC9" w:rsidP="00785CC9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2122F6">
        <w:rPr>
          <w:rFonts w:eastAsia="SimSun" w:cs="Mangal"/>
          <w:kern w:val="1"/>
          <w:sz w:val="19"/>
          <w:szCs w:val="19"/>
          <w:lang w:val="bg-BG" w:eastAsia="hi-IN" w:bidi="hi-IN"/>
        </w:rPr>
        <w:t>Дата .................                                                                            УЧАСТНИК: ………………........………</w:t>
      </w:r>
    </w:p>
    <w:p w:rsidR="00A67AF0" w:rsidRDefault="00785CC9" w:rsidP="00785CC9">
      <w:pPr>
        <w:widowControl w:val="0"/>
        <w:tabs>
          <w:tab w:val="left" w:pos="6521"/>
        </w:tabs>
        <w:jc w:val="both"/>
      </w:pPr>
      <w:r>
        <w:rPr>
          <w:rFonts w:eastAsia="SimSun" w:cs="Mangal"/>
          <w:i/>
          <w:kern w:val="1"/>
          <w:sz w:val="16"/>
          <w:szCs w:val="16"/>
          <w:lang w:val="bg-BG" w:eastAsia="hi-IN" w:bidi="hi-IN"/>
        </w:rPr>
        <w:tab/>
      </w:r>
      <w:r w:rsidRPr="00A648F6">
        <w:rPr>
          <w:rFonts w:eastAsia="SimSun" w:cs="Mangal"/>
          <w:i/>
          <w:kern w:val="1"/>
          <w:sz w:val="16"/>
          <w:szCs w:val="16"/>
          <w:lang w:val="bg-BG" w:eastAsia="hi-IN" w:bidi="hi-IN"/>
        </w:rPr>
        <w:t>(подпис и печат)</w:t>
      </w:r>
    </w:p>
    <w:sectPr w:rsidR="00A67AF0" w:rsidSect="00785CC9">
      <w:foot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587" w:rsidRDefault="004E3587" w:rsidP="004E3587">
      <w:r>
        <w:separator/>
      </w:r>
    </w:p>
  </w:endnote>
  <w:endnote w:type="continuationSeparator" w:id="0">
    <w:p w:rsidR="004E3587" w:rsidRDefault="004E3587" w:rsidP="004E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1421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3587" w:rsidRDefault="004E35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3587" w:rsidRDefault="004E3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587" w:rsidRDefault="004E3587" w:rsidP="004E3587">
      <w:r>
        <w:separator/>
      </w:r>
    </w:p>
  </w:footnote>
  <w:footnote w:type="continuationSeparator" w:id="0">
    <w:p w:rsidR="004E3587" w:rsidRDefault="004E3587" w:rsidP="004E3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C9"/>
    <w:rsid w:val="004E3587"/>
    <w:rsid w:val="00785CC9"/>
    <w:rsid w:val="00A97F32"/>
    <w:rsid w:val="00E4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BCFFC4-B491-49DF-AD29-FFE62B54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CC9"/>
    <w:pPr>
      <w:spacing w:after="0" w:line="240" w:lineRule="auto"/>
    </w:pPr>
    <w:rPr>
      <w:rFonts w:ascii="Frutiger Next for EVN Light" w:eastAsia="Times New Roman" w:hAnsi="Frutiger Next for EVN Light" w:cs="Times New Roman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5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587"/>
    <w:rPr>
      <w:rFonts w:ascii="Frutiger Next for EVN Light" w:eastAsia="Times New Roman" w:hAnsi="Frutiger Next for EVN Light" w:cs="Times New Roman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4E35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587"/>
    <w:rPr>
      <w:rFonts w:ascii="Frutiger Next for EVN Light" w:eastAsia="Times New Roman" w:hAnsi="Frutiger Next for EVN Light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6CE12201</Template>
  <TotalTime>2</TotalTime>
  <Pages>2</Pages>
  <Words>593</Words>
  <Characters>3386</Characters>
  <Application>Microsoft Office Word</Application>
  <DocSecurity>0</DocSecurity>
  <Lines>28</Lines>
  <Paragraphs>7</Paragraphs>
  <ScaleCrop>false</ScaleCrop>
  <Company>EVN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Karadzhova Teodora</dc:creator>
  <cp:keywords/>
  <dc:description/>
  <cp:lastModifiedBy>Karadzhova Teodora</cp:lastModifiedBy>
  <cp:revision>2</cp:revision>
  <dcterms:created xsi:type="dcterms:W3CDTF">2019-11-18T12:07:00Z</dcterms:created>
  <dcterms:modified xsi:type="dcterms:W3CDTF">2019-11-18T12:15:00Z</dcterms:modified>
</cp:coreProperties>
</file>