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742F1B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 w:rsidRPr="00742F1B"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Pr="00742F1B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42F1B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 w:rsidRPr="00742F1B">
        <w:rPr>
          <w:rFonts w:ascii="Frutiger Next for EVN Light" w:hAnsi="Frutiger Next for EVN Light"/>
          <w:b/>
          <w:sz w:val="20"/>
          <w:szCs w:val="20"/>
        </w:rPr>
        <w:t>………….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742F1B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742F1B" w:rsidRDefault="007D1682" w:rsidP="00265AB0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742F1B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</w:t>
      </w:r>
      <w:r w:rsidR="00AE2F7D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383-EP-19-СI-Д-З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, с предмет: „Доставка на </w:t>
      </w:r>
      <w:r w:rsidR="00AE2F7D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таблети</w:t>
      </w:r>
      <w:r w:rsidR="00C40CB0" w:rsidRPr="00742F1B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“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742F1B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7D1682" w:rsidRPr="00742F1B" w:rsidRDefault="00DD79C7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І. </w:t>
      </w:r>
      <w:r w:rsidR="007D1682"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Предложение за изпълнение на поръчката в съответствие с техническите спецификации и изискванията на възложителя:</w:t>
      </w:r>
    </w:p>
    <w:p w:rsidR="00AE2F7D" w:rsidRPr="00742F1B" w:rsidRDefault="00AE2F7D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1. Общи условия:</w:t>
      </w:r>
      <w:r w:rsidRPr="00742F1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</w:t>
      </w:r>
    </w:p>
    <w:p w:rsidR="002E0E1C" w:rsidRPr="00742F1B" w:rsidRDefault="007D1682" w:rsidP="0041205E">
      <w:pPr>
        <w:widowControl w:val="0"/>
        <w:suppressAutoHyphens/>
        <w:spacing w:after="0"/>
        <w:ind w:firstLine="0"/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</w:pPr>
      <w:r w:rsidRPr="00742F1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</w:t>
      </w:r>
      <w:r w:rsidR="002E0E1C" w:rsidRPr="00742F1B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 </w:t>
      </w:r>
    </w:p>
    <w:p w:rsidR="00AE2F7D" w:rsidRPr="00742F1B" w:rsidRDefault="00AE2F7D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20"/>
          <w:szCs w:val="20"/>
          <w:lang w:eastAsia="de-AT"/>
        </w:rPr>
      </w:pP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>2. Изпълнение на заявки:</w:t>
      </w:r>
    </w:p>
    <w:p w:rsidR="00AE2F7D" w:rsidRPr="00742F1B" w:rsidRDefault="00DD79C7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sz w:val="20"/>
          <w:szCs w:val="20"/>
          <w:lang w:eastAsia="de-AT"/>
        </w:rPr>
      </w:pPr>
      <w:r w:rsidRPr="00742F1B">
        <w:rPr>
          <w:rFonts w:ascii="Frutiger Next for EVN Light" w:hAnsi="Frutiger Next for EVN Light"/>
          <w:sz w:val="20"/>
          <w:szCs w:val="20"/>
          <w:lang w:eastAsia="de-AT"/>
        </w:rPr>
        <w:t xml:space="preserve">Срокът на изпълнение на всяка отделна заявка за доставка е </w:t>
      </w:r>
      <w:r w:rsidR="00AE2F7D" w:rsidRPr="00742F1B">
        <w:rPr>
          <w:rFonts w:ascii="Frutiger Next for EVN Light" w:hAnsi="Frutiger Next for EVN Light"/>
          <w:b/>
          <w:sz w:val="20"/>
          <w:szCs w:val="20"/>
          <w:shd w:val="clear" w:color="auto" w:fill="F9BDA9"/>
          <w:lang w:eastAsia="de-AT"/>
        </w:rPr>
        <w:t>…</w:t>
      </w:r>
      <w:r w:rsidRPr="00742F1B">
        <w:rPr>
          <w:rFonts w:ascii="Frutiger Next for EVN Light" w:hAnsi="Frutiger Next for EVN Light"/>
          <w:b/>
          <w:sz w:val="28"/>
          <w:szCs w:val="20"/>
          <w:shd w:val="clear" w:color="auto" w:fill="F9BDA9"/>
          <w:lang w:eastAsia="de-AT"/>
        </w:rPr>
        <w:t xml:space="preserve"> </w:t>
      </w:r>
      <w:r w:rsidRPr="00742F1B">
        <w:rPr>
          <w:rFonts w:ascii="Frutiger Next for EVN Light" w:hAnsi="Frutiger Next for EVN Light"/>
          <w:b/>
          <w:sz w:val="20"/>
          <w:szCs w:val="20"/>
          <w:shd w:val="clear" w:color="auto" w:fill="F9BDA9"/>
          <w:lang w:eastAsia="de-AT"/>
        </w:rPr>
        <w:t>(</w:t>
      </w:r>
      <w:r w:rsidR="00AE2F7D" w:rsidRPr="00742F1B">
        <w:rPr>
          <w:rFonts w:ascii="Frutiger Next for EVN Light" w:hAnsi="Frutiger Next for EVN Light"/>
          <w:b/>
          <w:sz w:val="20"/>
          <w:szCs w:val="20"/>
          <w:shd w:val="clear" w:color="auto" w:fill="F9BDA9"/>
          <w:lang w:eastAsia="de-AT"/>
        </w:rPr>
        <w:t>словом</w:t>
      </w:r>
      <w:r w:rsidRPr="00742F1B">
        <w:rPr>
          <w:rFonts w:ascii="Frutiger Next for EVN Light" w:hAnsi="Frutiger Next for EVN Light"/>
          <w:b/>
          <w:sz w:val="20"/>
          <w:szCs w:val="20"/>
          <w:shd w:val="clear" w:color="auto" w:fill="F9BDA9"/>
          <w:lang w:eastAsia="de-AT"/>
        </w:rPr>
        <w:t>)</w:t>
      </w:r>
      <w:r w:rsidR="003270A3" w:rsidRPr="00742F1B">
        <w:rPr>
          <w:rStyle w:val="FootnoteReference"/>
          <w:rFonts w:ascii="Frutiger Next for EVN Light" w:hAnsi="Frutiger Next for EVN Light"/>
          <w:b/>
          <w:sz w:val="28"/>
          <w:szCs w:val="20"/>
          <w:shd w:val="clear" w:color="auto" w:fill="F9BDA9"/>
          <w:lang w:eastAsia="de-AT"/>
        </w:rPr>
        <w:t xml:space="preserve"> </w:t>
      </w:r>
      <w:r w:rsidR="003270A3" w:rsidRPr="00742F1B">
        <w:rPr>
          <w:rStyle w:val="FootnoteReference"/>
          <w:rFonts w:ascii="Frutiger Next for EVN Light" w:hAnsi="Frutiger Next for EVN Light"/>
          <w:b/>
          <w:sz w:val="28"/>
          <w:szCs w:val="20"/>
          <w:shd w:val="clear" w:color="auto" w:fill="F9BDA9"/>
          <w:lang w:eastAsia="de-AT"/>
        </w:rPr>
        <w:footnoteReference w:id="1"/>
      </w:r>
      <w:r w:rsidRPr="00742F1B">
        <w:rPr>
          <w:rFonts w:ascii="Frutiger Next for EVN Light" w:hAnsi="Frutiger Next for EVN Light"/>
          <w:sz w:val="20"/>
          <w:szCs w:val="20"/>
          <w:lang w:eastAsia="de-AT"/>
        </w:rPr>
        <w:t xml:space="preserve"> календарни дни </w:t>
      </w:r>
      <w:r w:rsidR="00AE2F7D" w:rsidRPr="00742F1B">
        <w:rPr>
          <w:rFonts w:ascii="Frutiger Next for EVN Light" w:hAnsi="Frutiger Next for EVN Light"/>
          <w:sz w:val="20"/>
          <w:szCs w:val="20"/>
          <w:lang w:eastAsia="de-AT"/>
        </w:rPr>
        <w:t>считано от датата на изпращане на съответната заявка по факс или имейл, посочен по-долу, до приемане на доставката без забележки от страна на възложителя.</w:t>
      </w:r>
    </w:p>
    <w:p w:rsidR="00AE2F7D" w:rsidRPr="00742F1B" w:rsidRDefault="00AE2F7D" w:rsidP="00AE2F7D">
      <w:pPr>
        <w:spacing w:before="60" w:after="60"/>
        <w:ind w:firstLine="0"/>
        <w:rPr>
          <w:rFonts w:ascii="Frutiger Next for EVN Light" w:hAnsi="Frutiger Next for EVN Light"/>
          <w:sz w:val="20"/>
          <w:szCs w:val="20"/>
          <w:u w:val="single"/>
        </w:rPr>
      </w:pPr>
      <w:r w:rsidRPr="00742F1B">
        <w:rPr>
          <w:rFonts w:ascii="Frutiger Next for EVN Light" w:hAnsi="Frutiger Next for EVN Light"/>
          <w:sz w:val="20"/>
          <w:szCs w:val="20"/>
          <w:u w:val="single"/>
        </w:rPr>
        <w:t>Контактна информация за подаване на заявки: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51"/>
        <w:gridCol w:w="6905"/>
      </w:tblGrid>
      <w:tr w:rsidR="00AE2F7D" w:rsidRPr="00742F1B" w:rsidTr="00AE2F7D">
        <w:trPr>
          <w:trHeight w:val="340"/>
        </w:trPr>
        <w:tc>
          <w:tcPr>
            <w:tcW w:w="2451" w:type="dxa"/>
            <w:shd w:val="clear" w:color="auto" w:fill="F9BDA9"/>
            <w:vAlign w:val="center"/>
          </w:tcPr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  <w:szCs w:val="20"/>
              </w:rPr>
            </w:pPr>
            <w:r w:rsidRPr="00742F1B">
              <w:rPr>
                <w:rFonts w:ascii="Frutiger Next for EVN Light" w:hAnsi="Frutiger Next for EVN Light"/>
                <w:sz w:val="28"/>
                <w:szCs w:val="20"/>
              </w:rPr>
              <w:t>*</w:t>
            </w:r>
            <w:r w:rsidRPr="00742F1B">
              <w:rPr>
                <w:rFonts w:ascii="Frutiger Next for EVN Light" w:hAnsi="Frutiger Next for EVN Light"/>
                <w:sz w:val="20"/>
                <w:szCs w:val="20"/>
              </w:rPr>
              <w:t xml:space="preserve">Електронна поща: </w:t>
            </w:r>
          </w:p>
        </w:tc>
        <w:tc>
          <w:tcPr>
            <w:tcW w:w="6905" w:type="dxa"/>
            <w:vAlign w:val="center"/>
          </w:tcPr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  <w:szCs w:val="20"/>
              </w:rPr>
            </w:pPr>
          </w:p>
        </w:tc>
      </w:tr>
      <w:tr w:rsidR="00AE2F7D" w:rsidRPr="00742F1B" w:rsidTr="00AE2F7D">
        <w:trPr>
          <w:trHeight w:val="340"/>
        </w:trPr>
        <w:tc>
          <w:tcPr>
            <w:tcW w:w="2451" w:type="dxa"/>
            <w:shd w:val="clear" w:color="auto" w:fill="F9BDA9"/>
            <w:vAlign w:val="center"/>
          </w:tcPr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  <w:szCs w:val="20"/>
              </w:rPr>
            </w:pPr>
            <w:r w:rsidRPr="00742F1B">
              <w:rPr>
                <w:rFonts w:ascii="Frutiger Next for EVN Light" w:hAnsi="Frutiger Next for EVN Light"/>
                <w:sz w:val="20"/>
                <w:szCs w:val="20"/>
              </w:rPr>
              <w:t>Факс номер:</w:t>
            </w:r>
          </w:p>
        </w:tc>
        <w:tc>
          <w:tcPr>
            <w:tcW w:w="6905" w:type="dxa"/>
            <w:vAlign w:val="center"/>
          </w:tcPr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  <w:szCs w:val="20"/>
              </w:rPr>
            </w:pPr>
          </w:p>
        </w:tc>
      </w:tr>
    </w:tbl>
    <w:p w:rsidR="00AE2F7D" w:rsidRPr="00742F1B" w:rsidRDefault="00AE2F7D" w:rsidP="00AE2F7D">
      <w:pPr>
        <w:shd w:val="clear" w:color="auto" w:fill="E6E6E6"/>
        <w:spacing w:before="0" w:after="0"/>
        <w:ind w:firstLine="0"/>
        <w:jc w:val="right"/>
        <w:rPr>
          <w:rFonts w:ascii="Frutiger Next for EVN Light" w:eastAsiaTheme="minorHAnsi" w:hAnsi="Frutiger Next for EVN Light" w:cstheme="minorBidi"/>
          <w:i/>
          <w:sz w:val="18"/>
          <w:szCs w:val="20"/>
          <w:lang w:eastAsia="en-US"/>
        </w:rPr>
      </w:pPr>
      <w:r w:rsidRPr="00742F1B">
        <w:rPr>
          <w:rFonts w:ascii="Frutiger Next for EVN Light" w:eastAsiaTheme="minorHAnsi" w:hAnsi="Frutiger Next for EVN Light" w:cstheme="minorBidi"/>
          <w:i/>
          <w:sz w:val="18"/>
          <w:szCs w:val="20"/>
          <w:lang w:eastAsia="en-US"/>
        </w:rPr>
        <w:t>(</w:t>
      </w:r>
      <w:r w:rsidRPr="00742F1B">
        <w:rPr>
          <w:rFonts w:ascii="Frutiger Next for EVN Light" w:eastAsiaTheme="minorHAnsi" w:hAnsi="Frutiger Next for EVN Light" w:cstheme="minorBidi"/>
          <w:b/>
          <w:i/>
          <w:szCs w:val="20"/>
          <w:lang w:eastAsia="en-US"/>
        </w:rPr>
        <w:t>*</w:t>
      </w:r>
      <w:r w:rsidRPr="00742F1B">
        <w:rPr>
          <w:rFonts w:ascii="Frutiger Next for EVN Light" w:eastAsiaTheme="minorHAnsi" w:hAnsi="Frutiger Next for EVN Light" w:cstheme="minorBidi"/>
          <w:i/>
          <w:sz w:val="18"/>
          <w:szCs w:val="20"/>
          <w:lang w:eastAsia="en-US"/>
        </w:rPr>
        <w:t>-задължително за попълване)</w:t>
      </w:r>
    </w:p>
    <w:p w:rsidR="00AE2F7D" w:rsidRPr="00742F1B" w:rsidRDefault="00AE2F7D" w:rsidP="00DD79C7">
      <w:pPr>
        <w:widowControl w:val="0"/>
        <w:suppressAutoHyphens/>
        <w:spacing w:after="0"/>
        <w:ind w:firstLine="0"/>
        <w:rPr>
          <w:rFonts w:ascii="Frutiger Next for EVN Light" w:hAnsi="Frutiger Next for EVN Light"/>
          <w:b/>
          <w:sz w:val="20"/>
          <w:szCs w:val="20"/>
          <w:lang w:eastAsia="de-AT"/>
        </w:rPr>
      </w:pP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>3. Гаранция за качество:</w:t>
      </w:r>
    </w:p>
    <w:p w:rsidR="00AE2F7D" w:rsidRPr="00742F1B" w:rsidRDefault="00AE2F7D" w:rsidP="00AE2F7D">
      <w:pPr>
        <w:spacing w:before="60" w:after="60"/>
        <w:ind w:firstLine="0"/>
        <w:rPr>
          <w:rFonts w:ascii="Frutiger Next for EVN Light" w:hAnsi="Frutiger Next for EVN Light"/>
          <w:sz w:val="20"/>
        </w:rPr>
      </w:pPr>
      <w:r w:rsidRPr="00742F1B">
        <w:rPr>
          <w:rFonts w:ascii="Frutiger Next for EVN Light" w:eastAsiaTheme="minorHAnsi" w:hAnsi="Frutiger Next for EVN Light" w:cstheme="minorBidi"/>
          <w:sz w:val="20"/>
          <w:szCs w:val="22"/>
          <w:lang w:eastAsia="en-US"/>
        </w:rPr>
        <w:t>Ще</w:t>
      </w:r>
      <w:r w:rsidRPr="00742F1B">
        <w:rPr>
          <w:rFonts w:ascii="Frutiger Next for EVN Light" w:eastAsiaTheme="minorHAnsi" w:hAnsi="Frutiger Next for EVN Light" w:cstheme="minorBidi"/>
          <w:b/>
          <w:sz w:val="20"/>
          <w:szCs w:val="22"/>
          <w:lang w:eastAsia="en-US"/>
        </w:rPr>
        <w:t xml:space="preserve"> </w:t>
      </w:r>
      <w:r w:rsidRPr="00742F1B">
        <w:rPr>
          <w:rFonts w:ascii="Frutiger Next for EVN Light" w:hAnsi="Frutiger Next for EVN Light"/>
          <w:sz w:val="20"/>
        </w:rPr>
        <w:t>отговаряме за качеството и съответствието на всяка доставената стока за срок</w:t>
      </w:r>
      <w:r w:rsidR="003270A3" w:rsidRPr="00742F1B">
        <w:rPr>
          <w:rFonts w:ascii="Frutiger Next for EVN Light" w:hAnsi="Frutiger Next for EVN Light"/>
          <w:sz w:val="20"/>
        </w:rPr>
        <w:t xml:space="preserve"> от </w:t>
      </w:r>
      <w:r w:rsidR="003270A3" w:rsidRPr="00742F1B">
        <w:rPr>
          <w:rFonts w:ascii="Frutiger Next for EVN Light" w:hAnsi="Frutiger Next for EVN Light"/>
          <w:b/>
          <w:sz w:val="20"/>
          <w:shd w:val="clear" w:color="auto" w:fill="F9BDA9"/>
        </w:rPr>
        <w:t>… (словом)</w:t>
      </w:r>
      <w:r w:rsidR="003270A3" w:rsidRPr="00742F1B">
        <w:rPr>
          <w:rStyle w:val="FootnoteReference"/>
          <w:rFonts w:ascii="Frutiger Next for EVN Light" w:hAnsi="Frutiger Next for EVN Light"/>
          <w:b/>
          <w:sz w:val="28"/>
          <w:shd w:val="clear" w:color="auto" w:fill="F9BDA9"/>
        </w:rPr>
        <w:footnoteReference w:id="2"/>
      </w:r>
      <w:r w:rsidR="003270A3" w:rsidRPr="00742F1B">
        <w:rPr>
          <w:rFonts w:ascii="Frutiger Next for EVN Light" w:hAnsi="Frutiger Next for EVN Light"/>
          <w:sz w:val="28"/>
        </w:rPr>
        <w:t xml:space="preserve"> </w:t>
      </w:r>
      <w:r w:rsidR="003270A3" w:rsidRPr="00742F1B">
        <w:rPr>
          <w:rFonts w:ascii="Frutiger Next for EVN Light" w:hAnsi="Frutiger Next for EVN Light"/>
          <w:sz w:val="20"/>
        </w:rPr>
        <w:t>месеца, считано от датата на приемане на доставката без забележки от страна на възложителя. Гаранционните условия са в съответствие с техническите спецификации и търговските условия на възложителя.</w:t>
      </w:r>
      <w:r w:rsidRPr="00742F1B">
        <w:rPr>
          <w:rFonts w:ascii="Frutiger Next for EVN Light" w:hAnsi="Frutiger Next for EVN Light"/>
          <w:sz w:val="20"/>
        </w:rPr>
        <w:t xml:space="preserve"> </w:t>
      </w:r>
    </w:p>
    <w:p w:rsidR="00AE2F7D" w:rsidRPr="00742F1B" w:rsidRDefault="00AE2F7D" w:rsidP="00AE2F7D">
      <w:pPr>
        <w:spacing w:before="60" w:after="60"/>
        <w:ind w:firstLine="0"/>
        <w:rPr>
          <w:rFonts w:ascii="Frutiger Next for EVN Light" w:hAnsi="Frutiger Next for EVN Light"/>
          <w:sz w:val="20"/>
          <w:u w:val="single"/>
        </w:rPr>
      </w:pPr>
      <w:r w:rsidRPr="00742F1B">
        <w:rPr>
          <w:rFonts w:ascii="Frutiger Next for EVN Light" w:hAnsi="Frutiger Next for EVN Light"/>
          <w:sz w:val="20"/>
          <w:u w:val="single"/>
        </w:rPr>
        <w:t xml:space="preserve">Контактна информация за предявяване на рекламации в гаранционния срок: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2456"/>
        <w:gridCol w:w="6900"/>
      </w:tblGrid>
      <w:tr w:rsidR="00AE2F7D" w:rsidRPr="00742F1B" w:rsidTr="003270A3">
        <w:trPr>
          <w:trHeight w:val="340"/>
        </w:trPr>
        <w:tc>
          <w:tcPr>
            <w:tcW w:w="2456" w:type="dxa"/>
            <w:shd w:val="clear" w:color="auto" w:fill="F9BDA9"/>
            <w:vAlign w:val="center"/>
          </w:tcPr>
          <w:p w:rsidR="00AE2F7D" w:rsidRPr="00742F1B" w:rsidRDefault="00AE2F7D" w:rsidP="003270A3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</w:rPr>
            </w:pPr>
            <w:r w:rsidRPr="00742F1B">
              <w:rPr>
                <w:rFonts w:ascii="Frutiger Next for EVN Light" w:hAnsi="Frutiger Next for EVN Light"/>
                <w:b/>
                <w:sz w:val="28"/>
              </w:rPr>
              <w:t>*</w:t>
            </w:r>
            <w:r w:rsidRPr="00742F1B">
              <w:rPr>
                <w:rFonts w:ascii="Frutiger Next for EVN Light" w:hAnsi="Frutiger Next for EVN Light"/>
                <w:sz w:val="20"/>
              </w:rPr>
              <w:t>Пощенски адрес:</w:t>
            </w:r>
          </w:p>
        </w:tc>
        <w:tc>
          <w:tcPr>
            <w:tcW w:w="6900" w:type="dxa"/>
            <w:vAlign w:val="center"/>
          </w:tcPr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</w:rPr>
            </w:pPr>
          </w:p>
        </w:tc>
      </w:tr>
      <w:tr w:rsidR="00AE2F7D" w:rsidRPr="00742F1B" w:rsidTr="003270A3">
        <w:trPr>
          <w:trHeight w:val="340"/>
        </w:trPr>
        <w:tc>
          <w:tcPr>
            <w:tcW w:w="2456" w:type="dxa"/>
            <w:shd w:val="clear" w:color="auto" w:fill="F9BDA9"/>
            <w:vAlign w:val="center"/>
          </w:tcPr>
          <w:p w:rsidR="00AE2F7D" w:rsidRPr="00742F1B" w:rsidRDefault="00AE2F7D" w:rsidP="003270A3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</w:rPr>
            </w:pPr>
            <w:r w:rsidRPr="00742F1B">
              <w:rPr>
                <w:rFonts w:ascii="Frutiger Next for EVN Light" w:hAnsi="Frutiger Next for EVN Light"/>
                <w:b/>
                <w:sz w:val="28"/>
              </w:rPr>
              <w:t>*</w:t>
            </w:r>
            <w:r w:rsidRPr="00742F1B">
              <w:rPr>
                <w:rFonts w:ascii="Frutiger Next for EVN Light" w:hAnsi="Frutiger Next for EVN Light"/>
                <w:sz w:val="20"/>
              </w:rPr>
              <w:t xml:space="preserve">Електронна поща:  </w:t>
            </w:r>
          </w:p>
        </w:tc>
        <w:tc>
          <w:tcPr>
            <w:tcW w:w="6900" w:type="dxa"/>
            <w:vAlign w:val="center"/>
          </w:tcPr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</w:rPr>
            </w:pPr>
          </w:p>
        </w:tc>
      </w:tr>
      <w:tr w:rsidR="00AE2F7D" w:rsidRPr="00742F1B" w:rsidTr="003270A3">
        <w:trPr>
          <w:trHeight w:val="340"/>
        </w:trPr>
        <w:tc>
          <w:tcPr>
            <w:tcW w:w="2456" w:type="dxa"/>
            <w:shd w:val="clear" w:color="auto" w:fill="F9BDA9"/>
            <w:vAlign w:val="center"/>
          </w:tcPr>
          <w:p w:rsidR="00AE2F7D" w:rsidRPr="00742F1B" w:rsidRDefault="00AE2F7D" w:rsidP="003270A3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</w:rPr>
            </w:pPr>
            <w:r w:rsidRPr="00742F1B">
              <w:rPr>
                <w:rFonts w:ascii="Frutiger Next for EVN Light" w:hAnsi="Frutiger Next for EVN Light"/>
                <w:b/>
                <w:sz w:val="28"/>
              </w:rPr>
              <w:t>*</w:t>
            </w:r>
            <w:r w:rsidRPr="00742F1B">
              <w:rPr>
                <w:rFonts w:ascii="Frutiger Next for EVN Light" w:hAnsi="Frutiger Next for EVN Light"/>
                <w:sz w:val="20"/>
              </w:rPr>
              <w:t>Адрес за подаване на</w:t>
            </w:r>
            <w:r w:rsidRPr="00742F1B">
              <w:rPr>
                <w:rFonts w:ascii="Frutiger Next for EVN Light" w:hAnsi="Frutiger Next for EVN Light"/>
                <w:color w:val="FF0000"/>
                <w:sz w:val="20"/>
              </w:rPr>
              <w:t xml:space="preserve"> </w:t>
            </w:r>
            <w:r w:rsidRPr="00742F1B">
              <w:rPr>
                <w:rFonts w:ascii="Frutiger Next for EVN Light" w:hAnsi="Frutiger Next for EVN Light"/>
                <w:sz w:val="20"/>
              </w:rPr>
              <w:t>рекламации на място:</w:t>
            </w:r>
          </w:p>
        </w:tc>
        <w:tc>
          <w:tcPr>
            <w:tcW w:w="6900" w:type="dxa"/>
            <w:vAlign w:val="center"/>
          </w:tcPr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</w:rPr>
            </w:pPr>
          </w:p>
          <w:p w:rsidR="00AE2F7D" w:rsidRPr="00742F1B" w:rsidRDefault="00AE2F7D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</w:rPr>
            </w:pPr>
          </w:p>
        </w:tc>
      </w:tr>
    </w:tbl>
    <w:p w:rsidR="00AE2F7D" w:rsidRPr="00742F1B" w:rsidRDefault="00AE2F7D" w:rsidP="003270A3">
      <w:pPr>
        <w:shd w:val="clear" w:color="auto" w:fill="E6E6E6"/>
        <w:spacing w:before="0" w:after="0"/>
        <w:jc w:val="right"/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</w:pPr>
      <w:r w:rsidRPr="00742F1B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>(</w:t>
      </w:r>
      <w:r w:rsidRPr="00742F1B">
        <w:rPr>
          <w:rFonts w:ascii="Frutiger Next for EVN Light" w:eastAsiaTheme="minorHAnsi" w:hAnsi="Frutiger Next for EVN Light" w:cstheme="minorBidi"/>
          <w:b/>
          <w:i/>
          <w:szCs w:val="22"/>
          <w:lang w:eastAsia="en-US"/>
        </w:rPr>
        <w:t>*</w:t>
      </w:r>
      <w:r w:rsidRPr="00742F1B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>-задължително за попълване)</w:t>
      </w:r>
    </w:p>
    <w:p w:rsidR="00B941D6" w:rsidRDefault="003270A3" w:rsidP="00742F1B">
      <w:pPr>
        <w:widowControl w:val="0"/>
        <w:suppressAutoHyphens/>
        <w:ind w:firstLine="0"/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</w:pPr>
      <w:r w:rsidRPr="00742F1B">
        <w:rPr>
          <w:rFonts w:ascii="Frutiger Next for EVN Light" w:hAnsi="Frutiger Next for EVN Light"/>
          <w:b/>
          <w:sz w:val="20"/>
          <w:szCs w:val="20"/>
          <w:lang w:eastAsia="de-AT"/>
        </w:rPr>
        <w:t xml:space="preserve">4. </w:t>
      </w:r>
      <w:r w:rsidR="00B941D6"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Предлагаме следния </w:t>
      </w:r>
      <w:r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>артикул</w:t>
      </w:r>
      <w:r w:rsidR="00B941D6" w:rsidRPr="00742F1B">
        <w:rPr>
          <w:rFonts w:ascii="Frutiger Next for EVN Light" w:hAnsi="Frutiger Next for EVN Light"/>
          <w:b/>
          <w:kern w:val="1"/>
          <w:sz w:val="20"/>
          <w:szCs w:val="20"/>
          <w:lang w:eastAsia="hi-IN" w:bidi="hi-IN"/>
        </w:rPr>
        <w:t xml:space="preserve"> в съответствие с техническите спецификации:</w:t>
      </w:r>
    </w:p>
    <w:p w:rsidR="00642515" w:rsidRPr="00642515" w:rsidRDefault="00642515" w:rsidP="00742F1B">
      <w:pPr>
        <w:widowControl w:val="0"/>
        <w:suppressAutoHyphens/>
        <w:ind w:firstLine="0"/>
        <w:rPr>
          <w:rFonts w:ascii="Frutiger Next for EVN Light" w:hAnsi="Frutiger Next for EVN Light"/>
          <w:kern w:val="1"/>
          <w:sz w:val="20"/>
          <w:szCs w:val="20"/>
          <w:u w:val="single"/>
          <w:lang w:eastAsia="hi-IN" w:bidi="hi-IN"/>
        </w:rPr>
      </w:pPr>
      <w:r w:rsidRPr="00642515">
        <w:rPr>
          <w:rFonts w:ascii="Frutiger Next for EVN Light" w:hAnsi="Frutiger Next for EVN Light"/>
          <w:kern w:val="1"/>
          <w:sz w:val="20"/>
          <w:szCs w:val="20"/>
          <w:u w:val="single"/>
          <w:lang w:eastAsia="hi-IN" w:bidi="hi-IN"/>
        </w:rPr>
        <w:t>Данни за артикула:</w:t>
      </w:r>
      <w:r w:rsidRPr="00642515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t xml:space="preserve"> </w:t>
      </w:r>
      <w:r w:rsidRPr="00742F1B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3"/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2456"/>
        <w:gridCol w:w="6900"/>
      </w:tblGrid>
      <w:tr w:rsidR="00742F1B" w:rsidRPr="00742F1B" w:rsidTr="00CE7219">
        <w:trPr>
          <w:trHeight w:val="340"/>
        </w:trPr>
        <w:tc>
          <w:tcPr>
            <w:tcW w:w="2456" w:type="dxa"/>
            <w:shd w:val="clear" w:color="auto" w:fill="F9BDA9"/>
            <w:vAlign w:val="center"/>
          </w:tcPr>
          <w:p w:rsidR="00742F1B" w:rsidRPr="00742F1B" w:rsidRDefault="00742F1B" w:rsidP="00742F1B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</w:rPr>
            </w:pPr>
            <w:r w:rsidRPr="00742F1B">
              <w:rPr>
                <w:rFonts w:ascii="Frutiger Next for EVN Light" w:hAnsi="Frutiger Next for EVN Light"/>
                <w:b/>
                <w:sz w:val="28"/>
              </w:rPr>
              <w:t>*</w:t>
            </w:r>
            <w:r w:rsidRPr="00742F1B">
              <w:rPr>
                <w:rFonts w:ascii="Frutiger Next for EVN Light" w:hAnsi="Frutiger Next for EVN Light"/>
                <w:sz w:val="20"/>
              </w:rPr>
              <w:t>П</w:t>
            </w:r>
            <w:r>
              <w:rPr>
                <w:rFonts w:ascii="Frutiger Next for EVN Light" w:hAnsi="Frutiger Next for EVN Light"/>
                <w:sz w:val="20"/>
              </w:rPr>
              <w:t>роизводител</w:t>
            </w:r>
            <w:r w:rsidRPr="00742F1B">
              <w:rPr>
                <w:rFonts w:ascii="Frutiger Next for EVN Light" w:hAnsi="Frutiger Next for EVN Light"/>
                <w:sz w:val="20"/>
              </w:rPr>
              <w:t>:</w:t>
            </w:r>
          </w:p>
        </w:tc>
        <w:tc>
          <w:tcPr>
            <w:tcW w:w="6900" w:type="dxa"/>
            <w:vAlign w:val="center"/>
          </w:tcPr>
          <w:p w:rsidR="00742F1B" w:rsidRPr="00742F1B" w:rsidRDefault="00742F1B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</w:rPr>
            </w:pPr>
          </w:p>
        </w:tc>
      </w:tr>
      <w:tr w:rsidR="00742F1B" w:rsidRPr="00742F1B" w:rsidTr="00CE7219">
        <w:trPr>
          <w:trHeight w:val="340"/>
        </w:trPr>
        <w:tc>
          <w:tcPr>
            <w:tcW w:w="2456" w:type="dxa"/>
            <w:shd w:val="clear" w:color="auto" w:fill="F9BDA9"/>
            <w:vAlign w:val="center"/>
          </w:tcPr>
          <w:p w:rsidR="00742F1B" w:rsidRPr="00742F1B" w:rsidRDefault="00742F1B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  <w:sz w:val="20"/>
              </w:rPr>
            </w:pPr>
            <w:r w:rsidRPr="00742F1B">
              <w:rPr>
                <w:rFonts w:ascii="Frutiger Next for EVN Light" w:hAnsi="Frutiger Next for EVN Light"/>
                <w:b/>
                <w:sz w:val="28"/>
              </w:rPr>
              <w:t>*</w:t>
            </w:r>
            <w:r>
              <w:rPr>
                <w:rFonts w:ascii="Frutiger Next for EVN Light" w:hAnsi="Frutiger Next for EVN Light"/>
                <w:sz w:val="20"/>
              </w:rPr>
              <w:t>Модел</w:t>
            </w:r>
            <w:r w:rsidRPr="00742F1B">
              <w:rPr>
                <w:rFonts w:ascii="Frutiger Next for EVN Light" w:hAnsi="Frutiger Next for EVN Light"/>
                <w:sz w:val="20"/>
              </w:rPr>
              <w:t xml:space="preserve">:  </w:t>
            </w:r>
          </w:p>
        </w:tc>
        <w:tc>
          <w:tcPr>
            <w:tcW w:w="6900" w:type="dxa"/>
            <w:vAlign w:val="center"/>
          </w:tcPr>
          <w:p w:rsidR="00742F1B" w:rsidRPr="00742F1B" w:rsidRDefault="00742F1B" w:rsidP="00CE7219">
            <w:pPr>
              <w:spacing w:before="0" w:after="0"/>
              <w:ind w:firstLine="0"/>
              <w:jc w:val="right"/>
              <w:rPr>
                <w:rFonts w:ascii="Frutiger Next for EVN Light" w:hAnsi="Frutiger Next for EVN Light"/>
              </w:rPr>
            </w:pPr>
          </w:p>
        </w:tc>
      </w:tr>
    </w:tbl>
    <w:p w:rsidR="00742F1B" w:rsidRPr="00742F1B" w:rsidRDefault="00742F1B" w:rsidP="00742F1B">
      <w:pPr>
        <w:shd w:val="clear" w:color="auto" w:fill="E6E6E6"/>
        <w:spacing w:before="0" w:after="0"/>
        <w:jc w:val="right"/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</w:pPr>
      <w:r w:rsidRPr="00742F1B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>(</w:t>
      </w:r>
      <w:r w:rsidRPr="00742F1B">
        <w:rPr>
          <w:rFonts w:ascii="Frutiger Next for EVN Light" w:eastAsiaTheme="minorHAnsi" w:hAnsi="Frutiger Next for EVN Light" w:cstheme="minorBidi"/>
          <w:b/>
          <w:i/>
          <w:szCs w:val="22"/>
          <w:lang w:eastAsia="en-US"/>
        </w:rPr>
        <w:t>*</w:t>
      </w:r>
      <w:r w:rsidRPr="00742F1B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>-задължително за попълване)</w:t>
      </w:r>
    </w:p>
    <w:p w:rsidR="00742F1B" w:rsidRPr="00742F1B" w:rsidRDefault="00742F1B" w:rsidP="00742F1B">
      <w:pPr>
        <w:widowControl w:val="0"/>
        <w:pBdr>
          <w:between w:val="dotted" w:sz="4" w:space="1" w:color="auto"/>
        </w:pBdr>
        <w:suppressAutoHyphens/>
        <w:spacing w:before="60" w:after="60"/>
        <w:ind w:firstLine="0"/>
        <w:rPr>
          <w:rFonts w:ascii="Frutiger Next for EVN Light" w:hAnsi="Frutiger Next for EVN Light"/>
          <w:kern w:val="1"/>
          <w:sz w:val="20"/>
          <w:szCs w:val="20"/>
          <w:u w:val="single"/>
          <w:lang w:eastAsia="hi-IN" w:bidi="hi-IN"/>
        </w:rPr>
      </w:pPr>
      <w:r w:rsidRPr="00742F1B">
        <w:rPr>
          <w:rFonts w:ascii="Frutiger Next for EVN Light" w:hAnsi="Frutiger Next for EVN Light"/>
          <w:kern w:val="1"/>
          <w:sz w:val="20"/>
          <w:szCs w:val="20"/>
          <w:u w:val="single"/>
          <w:lang w:eastAsia="hi-IN" w:bidi="hi-IN"/>
        </w:rPr>
        <w:lastRenderedPageBreak/>
        <w:t>Технически характеристики и параметри:</w:t>
      </w:r>
      <w:r w:rsidR="00642515" w:rsidRPr="00642515">
        <w:rPr>
          <w:rStyle w:val="FootnoteReference"/>
          <w:rFonts w:ascii="Frutiger Next for EVN Light" w:hAnsi="Frutiger Next for EVN Light"/>
          <w:b/>
          <w:kern w:val="1"/>
          <w:sz w:val="28"/>
          <w:szCs w:val="20"/>
          <w:lang w:eastAsia="hi-IN" w:bidi="hi-IN"/>
        </w:rPr>
        <w:footnoteReference w:id="4"/>
      </w:r>
    </w:p>
    <w:tbl>
      <w:tblPr>
        <w:tblStyle w:val="TableGrid2"/>
        <w:tblW w:w="9531" w:type="dxa"/>
        <w:tblInd w:w="108" w:type="dxa"/>
        <w:tblLook w:val="04A0" w:firstRow="1" w:lastRow="0" w:firstColumn="1" w:lastColumn="0" w:noHBand="0" w:noVBand="1"/>
      </w:tblPr>
      <w:tblGrid>
        <w:gridCol w:w="459"/>
        <w:gridCol w:w="1701"/>
        <w:gridCol w:w="3686"/>
        <w:gridCol w:w="3685"/>
      </w:tblGrid>
      <w:tr w:rsidR="00742F1B" w:rsidRPr="00742F1B" w:rsidTr="00742F1B">
        <w:tc>
          <w:tcPr>
            <w:tcW w:w="459" w:type="dxa"/>
            <w:tcBorders>
              <w:top w:val="nil"/>
              <w:left w:val="nil"/>
            </w:tcBorders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shd w:val="clear" w:color="auto" w:fill="E6E6E6"/>
          </w:tcPr>
          <w:p w:rsidR="00742F1B" w:rsidRPr="00742F1B" w:rsidRDefault="00742F1B" w:rsidP="00742F1B">
            <w:pPr>
              <w:suppressAutoHyphens/>
              <w:spacing w:before="60" w:after="60"/>
              <w:ind w:firstLine="0"/>
              <w:jc w:val="center"/>
              <w:rPr>
                <w:rFonts w:ascii="Frutiger Next for EVN Light" w:eastAsia="Calibri" w:hAnsi="Frutiger Next for EVN Light"/>
                <w:b/>
                <w:bCs/>
                <w:color w:val="000000"/>
                <w:sz w:val="18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/>
                <w:bCs/>
                <w:color w:val="000000"/>
                <w:sz w:val="18"/>
                <w:szCs w:val="20"/>
                <w:lang w:eastAsia="ar-SA"/>
              </w:rPr>
              <w:t>Характеристика</w:t>
            </w:r>
          </w:p>
        </w:tc>
        <w:tc>
          <w:tcPr>
            <w:tcW w:w="3686" w:type="dxa"/>
            <w:shd w:val="clear" w:color="auto" w:fill="E6E6E6"/>
          </w:tcPr>
          <w:p w:rsidR="00742F1B" w:rsidRPr="00742F1B" w:rsidRDefault="00742F1B" w:rsidP="00742F1B">
            <w:pPr>
              <w:suppressAutoHyphens/>
              <w:spacing w:before="60" w:after="60"/>
              <w:ind w:firstLine="0"/>
              <w:jc w:val="center"/>
              <w:rPr>
                <w:rFonts w:ascii="Frutiger Next for EVN Light" w:eastAsia="Calibri" w:hAnsi="Frutiger Next for EVN Light"/>
                <w:b/>
                <w:bCs/>
                <w:color w:val="000000"/>
                <w:sz w:val="18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/>
                <w:bCs/>
                <w:color w:val="000000"/>
                <w:sz w:val="18"/>
                <w:szCs w:val="20"/>
                <w:lang w:eastAsia="ar-SA"/>
              </w:rPr>
              <w:t>Изискуеми параметри</w:t>
            </w:r>
          </w:p>
        </w:tc>
        <w:tc>
          <w:tcPr>
            <w:tcW w:w="3685" w:type="dxa"/>
            <w:shd w:val="clear" w:color="auto" w:fill="F9BDA9"/>
          </w:tcPr>
          <w:p w:rsidR="00742F1B" w:rsidRPr="00742F1B" w:rsidRDefault="00642515" w:rsidP="00742F1B">
            <w:pPr>
              <w:suppressAutoHyphens/>
              <w:spacing w:before="60" w:after="60"/>
              <w:ind w:firstLine="0"/>
              <w:jc w:val="center"/>
              <w:rPr>
                <w:rFonts w:ascii="Frutiger Next for EVN Light" w:eastAsia="Calibri" w:hAnsi="Frutiger Next for EVN Light"/>
                <w:b/>
                <w:bCs/>
                <w:color w:val="000000"/>
                <w:sz w:val="18"/>
                <w:szCs w:val="20"/>
                <w:lang w:eastAsia="ar-SA"/>
              </w:rPr>
            </w:pPr>
            <w:r w:rsidRPr="00642515">
              <w:rPr>
                <w:rFonts w:ascii="Frutiger Next for EVN Light" w:eastAsia="Calibri" w:hAnsi="Frutiger Next for EVN Light"/>
                <w:b/>
                <w:bCs/>
                <w:color w:val="000000"/>
                <w:sz w:val="28"/>
                <w:szCs w:val="20"/>
                <w:lang w:eastAsia="ar-SA"/>
              </w:rPr>
              <w:t>*</w:t>
            </w:r>
            <w:r w:rsidR="00742F1B" w:rsidRPr="00742F1B">
              <w:rPr>
                <w:rFonts w:ascii="Frutiger Next for EVN Light" w:eastAsia="Calibri" w:hAnsi="Frutiger Next for EVN Light"/>
                <w:b/>
                <w:bCs/>
                <w:color w:val="000000"/>
                <w:sz w:val="18"/>
                <w:szCs w:val="20"/>
                <w:lang w:eastAsia="ar-SA"/>
              </w:rPr>
              <w:t>Параметри на предложения артикул</w:t>
            </w: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Операционна система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Android 8.1 (Oreo) или по-висока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Корпус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Допустими размери:</w:t>
            </w:r>
          </w:p>
          <w:p w:rsidR="00742F1B" w:rsidRPr="00742F1B" w:rsidRDefault="00742F1B" w:rsidP="00742F1B">
            <w:pPr>
              <w:numPr>
                <w:ilvl w:val="0"/>
                <w:numId w:val="19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Широчина от 160mm до 162mm; </w:t>
            </w:r>
          </w:p>
          <w:p w:rsidR="00742F1B" w:rsidRPr="00742F1B" w:rsidRDefault="00742F1B" w:rsidP="00742F1B">
            <w:pPr>
              <w:numPr>
                <w:ilvl w:val="0"/>
                <w:numId w:val="19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Д</w:t>
            </w:r>
            <w:r w:rsidR="00216BDA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ебелина</w:t>
            </w: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8,3mm или по-малка;</w:t>
            </w:r>
          </w:p>
          <w:p w:rsidR="00742F1B" w:rsidRPr="00742F1B" w:rsidRDefault="00216BDA" w:rsidP="00742F1B">
            <w:pPr>
              <w:numPr>
                <w:ilvl w:val="0"/>
                <w:numId w:val="19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Дължина</w:t>
            </w:r>
            <w:r w:rsidR="00742F1B"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от 245mm до 263mm;</w:t>
            </w:r>
          </w:p>
          <w:p w:rsidR="00742F1B" w:rsidRPr="00742F1B" w:rsidRDefault="00742F1B" w:rsidP="00742F1B">
            <w:pPr>
              <w:numPr>
                <w:ilvl w:val="0"/>
                <w:numId w:val="19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Маса не повече от 540 грама;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Процесор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Честота: минимум 1.8GHz</w:t>
            </w:r>
          </w:p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Тип: Octa-</w:t>
            </w: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Core</w:t>
            </w:r>
            <w:proofErr w:type="spellEnd"/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Памет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Оперативна памет: минимум 3 GB</w:t>
            </w:r>
          </w:p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Поддържана външна памет: MicroSD (минимум 240 GB)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Портове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Минимум: </w:t>
            </w:r>
          </w:p>
          <w:p w:rsidR="00742F1B" w:rsidRPr="00742F1B" w:rsidRDefault="00742F1B" w:rsidP="00742F1B">
            <w:pPr>
              <w:numPr>
                <w:ilvl w:val="0"/>
                <w:numId w:val="18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1 х </w:t>
            </w: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Port</w:t>
            </w:r>
            <w:proofErr w:type="spellEnd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SIM </w:t>
            </w: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Card</w:t>
            </w:r>
            <w:proofErr w:type="spellEnd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; </w:t>
            </w:r>
          </w:p>
          <w:p w:rsidR="00742F1B" w:rsidRPr="00742F1B" w:rsidRDefault="00742F1B" w:rsidP="00742F1B">
            <w:pPr>
              <w:numPr>
                <w:ilvl w:val="0"/>
                <w:numId w:val="18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1 х</w:t>
            </w:r>
            <w:r w:rsidRPr="00742F1B">
              <w:rPr>
                <w:rFonts w:ascii="Frutiger Next for EVN Light" w:hAnsi="Frutiger Next for EVN Light"/>
                <w:sz w:val="20"/>
                <w:szCs w:val="20"/>
                <w:lang w:eastAsia="de-AT"/>
              </w:rPr>
              <w:t xml:space="preserve"> </w:t>
            </w: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USB (версия - </w:t>
            </w: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Type</w:t>
            </w:r>
            <w:proofErr w:type="spellEnd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C); </w:t>
            </w:r>
          </w:p>
          <w:p w:rsidR="00742F1B" w:rsidRPr="00742F1B" w:rsidRDefault="00742F1B" w:rsidP="00742F1B">
            <w:pPr>
              <w:numPr>
                <w:ilvl w:val="0"/>
                <w:numId w:val="18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1 х MicroSD;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Дисплей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Размер: 10.5 inch</w:t>
            </w:r>
          </w:p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Разделителна способност: минимум 1920 x 1200</w:t>
            </w:r>
          </w:p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Дълбочина на цвета: минимум 16M</w:t>
            </w:r>
          </w:p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Тип: Touchscreen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Батерия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Капацитет: минимум 7040 mAh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Мрежов интерфейс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Минимум: </w:t>
            </w:r>
          </w:p>
          <w:p w:rsidR="00742F1B" w:rsidRPr="00742F1B" w:rsidRDefault="00742F1B" w:rsidP="00742F1B">
            <w:pPr>
              <w:numPr>
                <w:ilvl w:val="0"/>
                <w:numId w:val="20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Wi-Fi</w:t>
            </w:r>
            <w:proofErr w:type="spellEnd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- 802.11 a/b/g/n/ac 2.4G+5GHz; </w:t>
            </w:r>
          </w:p>
          <w:p w:rsidR="00742F1B" w:rsidRPr="00742F1B" w:rsidRDefault="00742F1B" w:rsidP="00742F1B">
            <w:pPr>
              <w:numPr>
                <w:ilvl w:val="0"/>
                <w:numId w:val="20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Поддръжка на </w:t>
            </w: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Wi-Fi</w:t>
            </w:r>
            <w:proofErr w:type="spellEnd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Direct; </w:t>
            </w:r>
          </w:p>
          <w:p w:rsidR="00742F1B" w:rsidRPr="00742F1B" w:rsidRDefault="00742F1B" w:rsidP="00742F1B">
            <w:pPr>
              <w:numPr>
                <w:ilvl w:val="0"/>
                <w:numId w:val="20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Bluetooth</w:t>
            </w:r>
            <w:proofErr w:type="spellEnd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не по-малко от версия 4.2; </w:t>
            </w:r>
          </w:p>
          <w:p w:rsidR="00742F1B" w:rsidRPr="00742F1B" w:rsidRDefault="00742F1B" w:rsidP="00742F1B">
            <w:pPr>
              <w:numPr>
                <w:ilvl w:val="0"/>
                <w:numId w:val="20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3G/4G модул;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EB2A29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Технологии за определяне на местоположение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Минимум: </w:t>
            </w:r>
          </w:p>
          <w:p w:rsidR="00742F1B" w:rsidRPr="00742F1B" w:rsidRDefault="00742F1B" w:rsidP="00742F1B">
            <w:pPr>
              <w:numPr>
                <w:ilvl w:val="0"/>
                <w:numId w:val="21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Вграден GPS; </w:t>
            </w:r>
          </w:p>
          <w:p w:rsidR="00742F1B" w:rsidRPr="00742F1B" w:rsidRDefault="00742F1B" w:rsidP="00742F1B">
            <w:pPr>
              <w:numPr>
                <w:ilvl w:val="0"/>
                <w:numId w:val="21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Glonass;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EB2A29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Камери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Задна камера: резолюция минимум 8 MP; поддръжка на автофокус;</w:t>
            </w:r>
          </w:p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Запис на видео: минимум  FHD (1920 x 1080)@30fps</w:t>
            </w:r>
          </w:p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Предна камера: резолюция минимум 5 MP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EB2A29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Сензори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Минимум: </w:t>
            </w:r>
          </w:p>
          <w:p w:rsidR="00742F1B" w:rsidRPr="00742F1B" w:rsidRDefault="00742F1B" w:rsidP="00742F1B">
            <w:pPr>
              <w:numPr>
                <w:ilvl w:val="0"/>
                <w:numId w:val="22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Акселерометър; </w:t>
            </w:r>
          </w:p>
          <w:p w:rsidR="00742F1B" w:rsidRPr="00742F1B" w:rsidRDefault="00742F1B" w:rsidP="00742F1B">
            <w:pPr>
              <w:numPr>
                <w:ilvl w:val="0"/>
                <w:numId w:val="22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Жироскоп сензор; </w:t>
            </w:r>
          </w:p>
          <w:p w:rsidR="00742F1B" w:rsidRPr="00742F1B" w:rsidRDefault="00742F1B" w:rsidP="00742F1B">
            <w:pPr>
              <w:numPr>
                <w:ilvl w:val="0"/>
                <w:numId w:val="22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Геомагнитен сензор; </w:t>
            </w:r>
          </w:p>
          <w:p w:rsidR="00742F1B" w:rsidRPr="00742F1B" w:rsidRDefault="00742F1B" w:rsidP="00742F1B">
            <w:pPr>
              <w:numPr>
                <w:ilvl w:val="0"/>
                <w:numId w:val="22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RGB сензор за светлина;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EB2A29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Допълнително окомплектоване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Минимум: </w:t>
            </w:r>
          </w:p>
          <w:p w:rsidR="00742F1B" w:rsidRPr="00742F1B" w:rsidRDefault="00742F1B" w:rsidP="00742F1B">
            <w:pPr>
              <w:numPr>
                <w:ilvl w:val="0"/>
                <w:numId w:val="23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Защитно фолио за екран; </w:t>
            </w:r>
          </w:p>
          <w:p w:rsidR="00742F1B" w:rsidRPr="00742F1B" w:rsidRDefault="00742F1B" w:rsidP="00742F1B">
            <w:pPr>
              <w:numPr>
                <w:ilvl w:val="0"/>
                <w:numId w:val="23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Калъф с пластмасов гръб и държач за ръка, който се върти;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EB2A29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lastRenderedPageBreak/>
              <w:t>13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MDM система  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Поддръжка на минимум следните функционалности: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Контрол върху актуализацията и инсталирането на нови версии за операционната система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наблюдение на статуса на устройството - локация, статус за употребата на телефон и мобилни данни, списък с инсталирани приложения и ниво на батерията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дистанционно заключване на устройството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връщане на устройството към фабрични настройки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отдалечен съпорт - контролиране на устройството посредством споделяне на екрана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Отдалечено активиране/деактивиране на функции на устройството - например Wi-fi и мобилна мрежа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ограничаване на употребата на мобилни данни, провеждане на разговори, изпращането на текстови съобщения.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дистанционна обмяна на файлове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Заснемане на снимка на екрана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Видео заснемане на екрана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Възможност за </w:t>
            </w:r>
            <w:proofErr w:type="spellStart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Kiosk</w:t>
            </w:r>
            <w:proofErr w:type="spellEnd"/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 режим - ограничаване на употребата до едно приложение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активиране/деактивиране на хардуерни бутони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дефиниране на роли в MDM системата - админ и потребители с различни нива на достъп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Инсталиране и актуализация на приложения върху устройството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Възможност за блокиране на инсталацията на определени приложения и достъп до публични магазини за приложения</w:t>
            </w:r>
          </w:p>
          <w:p w:rsidR="00742F1B" w:rsidRPr="00742F1B" w:rsidRDefault="00742F1B" w:rsidP="00742F1B">
            <w:pPr>
              <w:numPr>
                <w:ilvl w:val="0"/>
                <w:numId w:val="24"/>
              </w:numPr>
              <w:suppressAutoHyphens/>
              <w:spacing w:before="0" w:after="0" w:line="280" w:lineRule="exact"/>
              <w:ind w:left="172" w:hanging="172"/>
              <w:contextualSpacing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 xml:space="preserve">Предоставената МДМ система трябва да е съвместима с предложеното </w:t>
            </w: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lastRenderedPageBreak/>
              <w:t xml:space="preserve">устройство. Изисква се сертификат за съвместимост както от страна на производителя на устройството, така и от страна на производителя на МДМ системата. </w:t>
            </w:r>
            <w:r w:rsidR="00265AB0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Сертификатите се представят при доставката.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  <w:tr w:rsidR="00742F1B" w:rsidRPr="00742F1B" w:rsidTr="00742F1B">
        <w:tc>
          <w:tcPr>
            <w:tcW w:w="459" w:type="dxa"/>
          </w:tcPr>
          <w:p w:rsidR="00742F1B" w:rsidRPr="00742F1B" w:rsidRDefault="00EB2A29" w:rsidP="00742F1B">
            <w:pPr>
              <w:suppressAutoHyphens/>
              <w:spacing w:before="0" w:after="0"/>
              <w:ind w:firstLine="0"/>
              <w:jc w:val="center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701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Лицензи</w:t>
            </w:r>
          </w:p>
        </w:tc>
        <w:tc>
          <w:tcPr>
            <w:tcW w:w="3686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  <w:r w:rsidRPr="00742F1B"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  <w:t>Лицензи за MDM система и управление на устройството да са включени в цената</w:t>
            </w:r>
          </w:p>
        </w:tc>
        <w:tc>
          <w:tcPr>
            <w:tcW w:w="3685" w:type="dxa"/>
          </w:tcPr>
          <w:p w:rsidR="00742F1B" w:rsidRPr="00742F1B" w:rsidRDefault="00742F1B" w:rsidP="00742F1B">
            <w:pPr>
              <w:suppressAutoHyphens/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bCs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642515" w:rsidRDefault="00642515" w:rsidP="00642515">
      <w:pPr>
        <w:shd w:val="clear" w:color="auto" w:fill="E6E6E6"/>
        <w:spacing w:before="0" w:after="0"/>
        <w:jc w:val="right"/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</w:pPr>
      <w:r w:rsidRPr="00742F1B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>(</w:t>
      </w:r>
      <w:r w:rsidRPr="00742F1B">
        <w:rPr>
          <w:rFonts w:ascii="Frutiger Next for EVN Light" w:eastAsiaTheme="minorHAnsi" w:hAnsi="Frutiger Next for EVN Light" w:cstheme="minorBidi"/>
          <w:b/>
          <w:i/>
          <w:szCs w:val="22"/>
          <w:lang w:eastAsia="en-US"/>
        </w:rPr>
        <w:t>*</w:t>
      </w:r>
      <w:r w:rsidRPr="00742F1B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>-задължително за попълване)</w:t>
      </w:r>
    </w:p>
    <w:p w:rsidR="00461414" w:rsidRPr="00742F1B" w:rsidRDefault="00616849" w:rsidP="00461414">
      <w:pPr>
        <w:shd w:val="clear" w:color="auto" w:fill="E6E6E6"/>
        <w:spacing w:before="0" w:after="0"/>
        <w:ind w:firstLine="0"/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</w:pPr>
      <w:r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 xml:space="preserve">За изпълнение на изискванията на възложителя ще се счита единствено предложен артикул, с характеристики и технически параметри, попадащи в обхвата на изискуемите или </w:t>
      </w:r>
      <w:r w:rsidR="003835C9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 xml:space="preserve">с </w:t>
      </w:r>
      <w:r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>по-добри</w:t>
      </w:r>
      <w:r w:rsidR="003835C9">
        <w:rPr>
          <w:rFonts w:ascii="Frutiger Next for EVN Light" w:eastAsiaTheme="minorHAnsi" w:hAnsi="Frutiger Next for EVN Light" w:cstheme="minorBidi"/>
          <w:i/>
          <w:sz w:val="18"/>
          <w:szCs w:val="22"/>
          <w:lang w:eastAsia="en-US"/>
        </w:rPr>
        <w:t xml:space="preserve"> от тези характеристики, за които са определени минимални технически параметри.</w:t>
      </w:r>
      <w:bookmarkStart w:id="0" w:name="_GoBack"/>
      <w:bookmarkEnd w:id="0"/>
    </w:p>
    <w:p w:rsidR="00742F1B" w:rsidRDefault="00742F1B" w:rsidP="00265AB0">
      <w:pPr>
        <w:spacing w:after="60"/>
        <w:ind w:firstLine="0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Прилагаме следната техническа документ</w:t>
      </w:r>
      <w:r w:rsidR="00265AB0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ация, удостоверяваща посочените технически параметри:</w:t>
      </w:r>
      <w:r w:rsidR="00265AB0" w:rsidRPr="00265AB0">
        <w:rPr>
          <w:rStyle w:val="FootnoteReference"/>
          <w:rFonts w:ascii="Frutiger Next for EVN Light" w:eastAsiaTheme="minorHAnsi" w:hAnsi="Frutiger Next for EVN Light"/>
          <w:b/>
          <w:sz w:val="28"/>
          <w:szCs w:val="20"/>
          <w:lang w:eastAsia="en-US"/>
        </w:rPr>
        <w:footnoteReference w:id="5"/>
      </w:r>
    </w:p>
    <w:p w:rsidR="00265AB0" w:rsidRDefault="00265AB0" w:rsidP="00265AB0">
      <w:pPr>
        <w:shd w:val="clear" w:color="auto" w:fill="F9BDA9"/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…</w:t>
      </w:r>
    </w:p>
    <w:p w:rsidR="007D1682" w:rsidRPr="00742F1B" w:rsidRDefault="007D1682" w:rsidP="0041205E">
      <w:pPr>
        <w:spacing w:after="60"/>
        <w:ind w:firstLine="0"/>
        <w:jc w:val="left"/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</w:pPr>
      <w:r w:rsidRPr="00742F1B">
        <w:rPr>
          <w:rFonts w:ascii="Frutiger Next for EVN Light" w:eastAsiaTheme="minorHAnsi" w:hAnsi="Frutiger Next for EVN Light"/>
          <w:b/>
          <w:sz w:val="20"/>
          <w:szCs w:val="20"/>
          <w:lang w:eastAsia="en-US"/>
        </w:rPr>
        <w:t>ІІ. Декларации:</w:t>
      </w:r>
    </w:p>
    <w:p w:rsidR="007D1682" w:rsidRPr="00742F1B" w:rsidRDefault="007D1682" w:rsidP="0041205E">
      <w:pPr>
        <w:spacing w:before="60" w:after="60"/>
        <w:ind w:firstLine="0"/>
        <w:rPr>
          <w:rFonts w:ascii="Frutiger Next for EVN Light" w:eastAsiaTheme="minorHAnsi" w:hAnsi="Frutiger Next for EVN Light"/>
          <w:sz w:val="20"/>
          <w:szCs w:val="20"/>
          <w:lang w:eastAsia="en-US"/>
        </w:rPr>
      </w:pPr>
      <w:r w:rsidRPr="00742F1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</w:t>
      </w:r>
      <w:r w:rsidR="00DD79C7" w:rsidRPr="00742F1B">
        <w:rPr>
          <w:rFonts w:ascii="Frutiger Next for EVN Light" w:eastAsiaTheme="minorHAnsi" w:hAnsi="Frutiger Next for EVN Light"/>
          <w:sz w:val="20"/>
          <w:szCs w:val="20"/>
          <w:lang w:eastAsia="en-US"/>
        </w:rPr>
        <w:t>предмета на поръчката</w:t>
      </w:r>
      <w:r w:rsidRPr="00742F1B">
        <w:rPr>
          <w:rFonts w:ascii="Frutiger Next for EVN Light" w:eastAsiaTheme="minorHAnsi" w:hAnsi="Frutiger Next for EVN Light"/>
          <w:sz w:val="20"/>
          <w:szCs w:val="20"/>
          <w:lang w:eastAsia="en-US"/>
        </w:rPr>
        <w:t xml:space="preserve"> съгласно действащото законодателство в Република България.</w:t>
      </w:r>
    </w:p>
    <w:p w:rsidR="007D1682" w:rsidRPr="00742F1B" w:rsidRDefault="007D1682" w:rsidP="007D1682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2"/>
        <w:gridCol w:w="3788"/>
        <w:gridCol w:w="3498"/>
      </w:tblGrid>
      <w:tr w:rsidR="002F2D22" w:rsidRPr="00742F1B" w:rsidTr="002F2D22">
        <w:tc>
          <w:tcPr>
            <w:tcW w:w="2376" w:type="dxa"/>
            <w:tcBorders>
              <w:bottom w:val="nil"/>
            </w:tcBorders>
          </w:tcPr>
          <w:p w:rsidR="002F2D22" w:rsidRPr="00742F1B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 w:rsidRPr="00742F1B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Дата: </w:t>
            </w:r>
            <w:r w:rsidRPr="00742F1B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742F1B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 w:rsidRPr="00742F1B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печат:</w:t>
            </w:r>
          </w:p>
        </w:tc>
        <w:tc>
          <w:tcPr>
            <w:tcW w:w="3543" w:type="dxa"/>
          </w:tcPr>
          <w:p w:rsidR="002F2D22" w:rsidRPr="00742F1B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742F1B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742F1B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621" w:rsidRDefault="00EA0621" w:rsidP="00B6125F">
      <w:r>
        <w:separator/>
      </w:r>
    </w:p>
  </w:endnote>
  <w:endnote w:type="continuationSeparator" w:id="0">
    <w:p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65AB0" w:rsidRPr="00265AB0" w:rsidRDefault="00265AB0" w:rsidP="00265AB0">
            <w:pPr>
              <w:pStyle w:val="Footer"/>
              <w:pBdr>
                <w:top w:val="single" w:sz="4" w:space="1" w:color="auto"/>
              </w:pBdr>
              <w:ind w:left="8505" w:firstLine="0"/>
              <w:jc w:val="right"/>
              <w:rPr>
                <w:rFonts w:ascii="Frutiger Next for EVN Light" w:hAnsi="Frutiger Next for EVN Light"/>
                <w:sz w:val="20"/>
                <w:szCs w:val="20"/>
              </w:rPr>
            </w:pPr>
            <w:r w:rsidRPr="00265AB0">
              <w:rPr>
                <w:rFonts w:ascii="Frutiger Next for EVN Light" w:hAnsi="Frutiger Next for EVN Light"/>
                <w:sz w:val="20"/>
                <w:szCs w:val="20"/>
              </w:rPr>
              <w:t xml:space="preserve">Стр. 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begin"/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instrText xml:space="preserve"> PAGE </w:instrTex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separate"/>
            </w:r>
            <w:r w:rsidR="003835C9">
              <w:rPr>
                <w:rFonts w:ascii="Frutiger Next for EVN Light" w:hAnsi="Frutiger Next for EVN Light"/>
                <w:b/>
                <w:bCs/>
                <w:noProof/>
                <w:sz w:val="20"/>
                <w:szCs w:val="20"/>
              </w:rPr>
              <w:t>4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end"/>
            </w:r>
            <w:r w:rsidRPr="00265AB0">
              <w:rPr>
                <w:rFonts w:ascii="Frutiger Next for EVN Light" w:hAnsi="Frutiger Next for EVN Light"/>
                <w:sz w:val="20"/>
                <w:szCs w:val="20"/>
              </w:rPr>
              <w:t xml:space="preserve"> от 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begin"/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instrText xml:space="preserve"> NUMPAGES  </w:instrTex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separate"/>
            </w:r>
            <w:r w:rsidR="003835C9">
              <w:rPr>
                <w:rFonts w:ascii="Frutiger Next for EVN Light" w:hAnsi="Frutiger Next for EVN Light"/>
                <w:b/>
                <w:bCs/>
                <w:noProof/>
                <w:sz w:val="20"/>
                <w:szCs w:val="20"/>
              </w:rPr>
              <w:t>4</w:t>
            </w:r>
            <w:r w:rsidRPr="00265AB0">
              <w:rPr>
                <w:rFonts w:ascii="Frutiger Next for EVN Light" w:hAnsi="Frutiger Next for EVN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621" w:rsidRDefault="00EA0621" w:rsidP="00B6125F">
      <w:r>
        <w:separator/>
      </w:r>
    </w:p>
  </w:footnote>
  <w:footnote w:type="continuationSeparator" w:id="0">
    <w:p w:rsidR="00EA0621" w:rsidRDefault="00EA0621" w:rsidP="00B6125F">
      <w:r>
        <w:continuationSeparator/>
      </w:r>
    </w:p>
  </w:footnote>
  <w:footnote w:id="1">
    <w:p w:rsidR="003270A3" w:rsidRPr="00742F1B" w:rsidRDefault="003270A3" w:rsidP="00742F1B">
      <w:pPr>
        <w:pStyle w:val="FootnoteText"/>
        <w:shd w:val="clear" w:color="auto" w:fill="D9D9D9" w:themeFill="background1" w:themeFillShade="D9"/>
        <w:ind w:firstLine="0"/>
        <w:rPr>
          <w:rFonts w:ascii="Frutiger Next for EVN Light" w:hAnsi="Frutiger Next for EVN Light"/>
          <w:i/>
          <w:sz w:val="18"/>
        </w:rPr>
      </w:pPr>
      <w:r w:rsidRPr="00742F1B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742F1B">
        <w:rPr>
          <w:rFonts w:ascii="Frutiger Next for EVN Light" w:hAnsi="Frutiger Next for EVN Light"/>
          <w:b/>
          <w:sz w:val="28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се посочва като цяло число и не може да бъде повече от 30 (тридесет) календарни дни.</w:t>
      </w:r>
    </w:p>
  </w:footnote>
  <w:footnote w:id="2">
    <w:p w:rsidR="003270A3" w:rsidRDefault="003270A3" w:rsidP="00742F1B">
      <w:pPr>
        <w:pStyle w:val="FootnoteText"/>
        <w:shd w:val="clear" w:color="auto" w:fill="D9D9D9" w:themeFill="background1" w:themeFillShade="D9"/>
        <w:ind w:firstLine="0"/>
      </w:pPr>
      <w:r w:rsidRPr="00742F1B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742F1B">
        <w:rPr>
          <w:rFonts w:ascii="Frutiger Next for EVN Light" w:hAnsi="Frutiger Next for EVN Light"/>
          <w:b/>
          <w:sz w:val="28"/>
        </w:rPr>
        <w:t xml:space="preserve"> </w:t>
      </w:r>
      <w:r w:rsidRPr="00742F1B">
        <w:rPr>
          <w:rFonts w:ascii="Frutiger Next for EVN Light" w:hAnsi="Frutiger Next for EVN Light"/>
          <w:i/>
          <w:sz w:val="18"/>
        </w:rPr>
        <w:t>Срокът са посочва като цяло число и не може да бъде по-малко от 24 месеца.</w:t>
      </w:r>
    </w:p>
  </w:footnote>
  <w:footnote w:id="3">
    <w:p w:rsidR="00642515" w:rsidRPr="00A73ADC" w:rsidRDefault="00642515" w:rsidP="00642515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742F1B">
        <w:rPr>
          <w:rStyle w:val="FootnoteReference"/>
          <w:rFonts w:ascii="Frutiger Next for EVN Light" w:hAnsi="Frutiger Next for EVN Light"/>
          <w:b/>
          <w:sz w:val="28"/>
          <w:shd w:val="clear" w:color="auto" w:fill="D9D9D9" w:themeFill="background1" w:themeFillShade="D9"/>
        </w:rPr>
        <w:footnoteRef/>
      </w:r>
      <w:r w:rsidRPr="00742F1B">
        <w:rPr>
          <w:rFonts w:ascii="Frutiger Next for EVN Light" w:hAnsi="Frutiger Next for EVN Light"/>
          <w:sz w:val="18"/>
          <w:shd w:val="clear" w:color="auto" w:fill="D9D9D9" w:themeFill="background1" w:themeFillShade="D9"/>
        </w:rPr>
        <w:t xml:space="preserve"> </w:t>
      </w:r>
      <w:r w:rsidRPr="00742F1B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Посочват се </w:t>
      </w:r>
      <w:r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да</w:t>
      </w:r>
      <w:r w:rsidRPr="00742F1B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нни за артикула </w:t>
      </w:r>
      <w:r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  <w:lang w:val="en-US"/>
        </w:rPr>
        <w:t xml:space="preserve"> - </w:t>
      </w:r>
      <w:r w:rsidRPr="00742F1B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пълното наименование на производителя и модела, с което да бъде</w:t>
      </w:r>
      <w:r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 идентифициран конкретен таблет.</w:t>
      </w:r>
      <w:r w:rsidRPr="00742F1B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 </w:t>
      </w:r>
    </w:p>
  </w:footnote>
  <w:footnote w:id="4">
    <w:p w:rsidR="00642515" w:rsidRPr="00642515" w:rsidRDefault="00642515" w:rsidP="00642515">
      <w:pPr>
        <w:pStyle w:val="FootnoteText"/>
        <w:ind w:firstLine="0"/>
        <w:rPr>
          <w:rFonts w:ascii="Frutiger Next for EVN Light" w:hAnsi="Frutiger Next for EVN Light"/>
        </w:rPr>
      </w:pPr>
      <w:r w:rsidRPr="00642515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642515">
        <w:rPr>
          <w:rFonts w:ascii="Frutiger Next for EVN Light" w:hAnsi="Frutiger Next for EVN Light"/>
          <w:b/>
          <w:sz w:val="28"/>
        </w:rPr>
        <w:t xml:space="preserve"> </w:t>
      </w:r>
      <w:r w:rsidR="005E4987" w:rsidRPr="005E4987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>Посочват се техническите характеристики и параметри на предложения от участника артикул</w:t>
      </w:r>
      <w:r w:rsidRPr="00642515">
        <w:rPr>
          <w:rFonts w:ascii="Frutiger Next for EVN Light" w:hAnsi="Frutiger Next for EVN Light"/>
          <w:i/>
          <w:sz w:val="18"/>
          <w:shd w:val="clear" w:color="auto" w:fill="D9D9D9" w:themeFill="background1" w:themeFillShade="D9"/>
        </w:rPr>
        <w:t xml:space="preserve">. </w:t>
      </w:r>
    </w:p>
  </w:footnote>
  <w:footnote w:id="5">
    <w:p w:rsidR="00265AB0" w:rsidRPr="00265AB0" w:rsidRDefault="00265AB0" w:rsidP="00265AB0">
      <w:pPr>
        <w:pStyle w:val="FootnoteText"/>
        <w:shd w:val="clear" w:color="auto" w:fill="E6E6E6"/>
        <w:ind w:firstLine="0"/>
        <w:jc w:val="both"/>
        <w:rPr>
          <w:rFonts w:ascii="Frutiger Next for EVN Light" w:hAnsi="Frutiger Next for EVN Light"/>
          <w:sz w:val="18"/>
          <w:szCs w:val="18"/>
        </w:rPr>
      </w:pPr>
      <w:r w:rsidRPr="00265AB0">
        <w:rPr>
          <w:rStyle w:val="FootnoteReference"/>
          <w:rFonts w:ascii="Frutiger Next for EVN Light" w:hAnsi="Frutiger Next for EVN Light"/>
          <w:b/>
          <w:sz w:val="28"/>
          <w:shd w:val="clear" w:color="auto" w:fill="E6E6E6"/>
        </w:rPr>
        <w:footnoteRef/>
      </w:r>
      <w:r w:rsidRPr="00265AB0">
        <w:rPr>
          <w:rFonts w:ascii="Frutiger Next for EVN Light" w:hAnsi="Frutiger Next for EVN Light"/>
          <w:b/>
          <w:sz w:val="28"/>
          <w:shd w:val="clear" w:color="auto" w:fill="E6E6E6"/>
        </w:rPr>
        <w:t xml:space="preserve"> </w:t>
      </w:r>
      <w:r w:rsidR="005E4987" w:rsidRPr="005E4987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Прилага се техническа документация (спецификации, технически каталози с данни или алтернативен доказателствен материал) от производител или официален вносител на предложения артикул, чрез която да бъдат потвърдени посочените технически параметри</w:t>
      </w:r>
      <w:r w:rsidRPr="00265AB0">
        <w:rPr>
          <w:rFonts w:ascii="Frutiger Next for EVN Light" w:hAnsi="Frutiger Next for EVN Light"/>
          <w:i/>
          <w:sz w:val="18"/>
          <w:szCs w:val="18"/>
          <w:shd w:val="clear" w:color="auto" w:fill="E6E6E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75EB"/>
    <w:rsid w:val="00265AB0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6849"/>
    <w:rsid w:val="00617F4F"/>
    <w:rsid w:val="00624AF3"/>
    <w:rsid w:val="006311FD"/>
    <w:rsid w:val="00642515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0D3A013F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BDED9-409D-48CE-9E9C-C1C0F1D9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E243891B</Template>
  <TotalTime>71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14</cp:revision>
  <cp:lastPrinted>2018-06-11T10:54:00Z</cp:lastPrinted>
  <dcterms:created xsi:type="dcterms:W3CDTF">2019-06-18T14:07:00Z</dcterms:created>
  <dcterms:modified xsi:type="dcterms:W3CDTF">2019-08-06T06:41:00Z</dcterms:modified>
</cp:coreProperties>
</file>