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AE14FB" w:rsidP="0056277D">
      <w:pPr>
        <w:pStyle w:val="Heading1"/>
        <w:numPr>
          <w:ilvl w:val="0"/>
          <w:numId w:val="0"/>
        </w:numPr>
        <w:jc w:val="both"/>
        <w:rPr>
          <w:rFonts w:ascii="Frutiger Next for EVN Light" w:hAnsi="Frutiger Next for EVN Light"/>
          <w:sz w:val="28"/>
          <w:szCs w:val="28"/>
        </w:rPr>
      </w:pPr>
      <w:r>
        <w:rPr>
          <w:rFonts w:ascii="Frutiger Next for EVN Light" w:hAnsi="Frutiger Next for EVN Light"/>
          <w:noProof/>
          <w:sz w:val="19"/>
          <w:szCs w:val="19"/>
          <w:lang w:eastAsia="bg-BG"/>
        </w:rPr>
        <w:drawing>
          <wp:anchor distT="0" distB="0" distL="114300" distR="114300" simplePos="0" relativeHeight="251658240" behindDoc="1" locked="0" layoutInCell="1" allowOverlap="1" wp14:anchorId="48D13D9E" wp14:editId="1E35AE11">
            <wp:simplePos x="0" y="0"/>
            <wp:positionH relativeFrom="column">
              <wp:posOffset>5102860</wp:posOffset>
            </wp:positionH>
            <wp:positionV relativeFrom="paragraph">
              <wp:posOffset>-440055</wp:posOffset>
            </wp:positionV>
            <wp:extent cx="1151890" cy="502920"/>
            <wp:effectExtent l="0" t="0" r="0" b="0"/>
            <wp:wrapThrough wrapText="bothSides">
              <wp:wrapPolygon edited="0">
                <wp:start x="17147" y="0"/>
                <wp:lineTo x="0" y="3273"/>
                <wp:lineTo x="0" y="20455"/>
                <wp:lineTo x="7502" y="20455"/>
                <wp:lineTo x="11074" y="20455"/>
                <wp:lineTo x="14646" y="20455"/>
                <wp:lineTo x="14646" y="15545"/>
                <wp:lineTo x="21076" y="12273"/>
                <wp:lineTo x="21076" y="2455"/>
                <wp:lineTo x="20719" y="0"/>
                <wp:lineTo x="1714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77D" w:rsidRPr="00E43325">
        <w:rPr>
          <w:rFonts w:ascii="Frutiger Next for EVN Light" w:hAnsi="Frutiger Next for EVN Light"/>
          <w:sz w:val="28"/>
          <w:szCs w:val="28"/>
        </w:rPr>
        <w:t>ЗАЯВЛЕНИЕ</w:t>
      </w:r>
    </w:p>
    <w:p w:rsidR="0056277D" w:rsidRDefault="0056277D" w:rsidP="00AE14FB">
      <w:pPr>
        <w:spacing w:after="0" w:line="240" w:lineRule="auto"/>
        <w:jc w:val="center"/>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60619">
        <w:rPr>
          <w:rFonts w:ascii="Frutiger Next for EVN Light" w:hAnsi="Frutiger Next for EVN Light"/>
          <w:sz w:val="19"/>
          <w:szCs w:val="19"/>
        </w:rPr>
        <w:t>процедура на договаряне с предварителна покана за участие</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AE14FB" w:rsidRPr="00DF1C14" w:rsidRDefault="00B60619" w:rsidP="00AE14FB">
      <w:pPr>
        <w:spacing w:after="0" w:line="240" w:lineRule="auto"/>
        <w:rPr>
          <w:rFonts w:ascii="Frutiger Next for EVN Light" w:hAnsi="Frutiger Next for EVN Light"/>
          <w:bCs/>
          <w:sz w:val="19"/>
          <w:szCs w:val="19"/>
        </w:rPr>
      </w:pPr>
      <w:r w:rsidRPr="00B60619">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w:t>
      </w:r>
      <w:r w:rsidR="00AE14FB" w:rsidRPr="00423809">
        <w:rPr>
          <w:rFonts w:ascii="Frutiger Next for EVN Light" w:hAnsi="Frutiger Next for EVN Light"/>
          <w:bCs/>
          <w:sz w:val="19"/>
          <w:szCs w:val="19"/>
        </w:rPr>
        <w:t>№95-EP-18-CI-Д-З, с предмет: ”Доставка на ръчни компютърни терминали (HHU), адаптер USB-Ethernet, техническа поддръжка и резервни части при извън гаранционни повреди“</w:t>
      </w:r>
    </w:p>
    <w:p w:rsidR="00DC3A09" w:rsidRPr="00AC7242" w:rsidRDefault="00B60619" w:rsidP="00AC7242">
      <w:pPr>
        <w:spacing w:after="0" w:line="240" w:lineRule="auto"/>
        <w:rPr>
          <w:rFonts w:ascii="Frutiger Next for EVN Light" w:hAnsi="Frutiger Next for EVN Light"/>
          <w:bCs/>
          <w:sz w:val="19"/>
          <w:szCs w:val="19"/>
        </w:rPr>
      </w:pPr>
      <w:bookmarkStart w:id="0" w:name="_GoBack"/>
      <w:bookmarkEnd w:id="0"/>
      <w:r w:rsidRPr="00B60619">
        <w:rPr>
          <w:rFonts w:ascii="Frutiger Next for EVN Light" w:hAnsi="Frutiger Next for EVN Light"/>
          <w:sz w:val="19"/>
          <w:szCs w:val="19"/>
        </w:rPr>
        <w:t xml:space="preserve">.  </w:t>
      </w: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A5460"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CC7C96" w:rsidRPr="00CC7C96" w:rsidRDefault="00CC7C96" w:rsidP="00CC7C96">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B60619" w:rsidRDefault="00B60619" w:rsidP="00B60619">
      <w:pPr>
        <w:spacing w:after="0"/>
        <w:jc w:val="both"/>
        <w:rPr>
          <w:rFonts w:ascii="Frutiger Next for EVN Light" w:eastAsia="Times New Roman" w:hAnsi="Frutiger Next for EVN Light"/>
          <w:sz w:val="20"/>
          <w:szCs w:val="20"/>
        </w:rPr>
      </w:pPr>
      <w:r w:rsidRPr="00B60619">
        <w:rPr>
          <w:rFonts w:ascii="Frutiger Next for EVN Light" w:eastAsia="Times New Roman" w:hAnsi="Frutiger Next for EVN Light"/>
          <w:sz w:val="20"/>
          <w:szCs w:val="20"/>
        </w:rPr>
        <w:t>Декларирам/е, че сме запознати и приемаме условията в следните документи: Проект на договор, Търговски условия, Техническ</w:t>
      </w:r>
      <w:r w:rsidR="00AC7242">
        <w:rPr>
          <w:rFonts w:ascii="Frutiger Next for EVN Light" w:eastAsia="Times New Roman" w:hAnsi="Frutiger Next for EVN Light"/>
          <w:sz w:val="20"/>
          <w:szCs w:val="20"/>
        </w:rPr>
        <w:t>а</w:t>
      </w:r>
      <w:r w:rsidRPr="00B60619">
        <w:rPr>
          <w:rFonts w:ascii="Frutiger Next for EVN Light" w:eastAsia="Times New Roman" w:hAnsi="Frutiger Next for EVN Light"/>
          <w:sz w:val="20"/>
          <w:szCs w:val="20"/>
        </w:rPr>
        <w:t xml:space="preserve"> спецификаци</w:t>
      </w:r>
      <w:r w:rsidR="00AC7242">
        <w:rPr>
          <w:rFonts w:ascii="Frutiger Next for EVN Light" w:eastAsia="Times New Roman" w:hAnsi="Frutiger Next for EVN Light"/>
          <w:sz w:val="20"/>
          <w:szCs w:val="20"/>
        </w:rPr>
        <w:t>я</w:t>
      </w:r>
      <w:r w:rsidRPr="00B60619">
        <w:rPr>
          <w:rFonts w:ascii="Frutiger Next for EVN Light" w:eastAsia="Times New Roman" w:hAnsi="Frutiger Next for EVN Light"/>
          <w:sz w:val="20"/>
          <w:szCs w:val="20"/>
        </w:rPr>
        <w:t>, Общи условия на закупуване на дружествата от групата EVN, Kлауза за социална отговорност н</w:t>
      </w:r>
      <w:r w:rsidR="00AC7242">
        <w:rPr>
          <w:rFonts w:ascii="Frutiger Next for EVN Light" w:eastAsia="Times New Roman" w:hAnsi="Frutiger Next for EVN Light"/>
          <w:sz w:val="20"/>
          <w:szCs w:val="20"/>
        </w:rPr>
        <w:t>а дружествата от групата на EVN.</w:t>
      </w:r>
    </w:p>
    <w:p w:rsidR="00AC7242" w:rsidRPr="00B60619" w:rsidRDefault="00AC7242" w:rsidP="00B60619">
      <w:pPr>
        <w:spacing w:after="0"/>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CC7C96" w:rsidRDefault="0056277D" w:rsidP="007A5460">
      <w:pPr>
        <w:spacing w:after="0" w:line="240" w:lineRule="auto"/>
        <w:jc w:val="both"/>
        <w:rPr>
          <w:rFonts w:ascii="Frutiger Next for EVN Light" w:hAnsi="Frutiger Next for EVN Light"/>
          <w:sz w:val="19"/>
          <w:szCs w:val="19"/>
          <w:lang w:val="en-US"/>
        </w:rPr>
      </w:pPr>
    </w:p>
    <w:p w:rsidR="00EB3535" w:rsidRPr="0056277D" w:rsidRDefault="00EB3535" w:rsidP="007A5460">
      <w:pPr>
        <w:spacing w:after="0" w:line="240" w:lineRule="auto"/>
        <w:jc w:val="both"/>
        <w:rPr>
          <w:rFonts w:ascii="Frutiger Next for EVN Light" w:hAnsi="Frutiger Next for EVN Light"/>
          <w:sz w:val="19"/>
          <w:szCs w:val="19"/>
        </w:rPr>
      </w:pPr>
    </w:p>
    <w:sectPr w:rsidR="00EB3535" w:rsidRPr="005627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307CF7"/>
    <w:rsid w:val="0056277D"/>
    <w:rsid w:val="007A5460"/>
    <w:rsid w:val="007B6EF7"/>
    <w:rsid w:val="008D0D62"/>
    <w:rsid w:val="008F1FC1"/>
    <w:rsid w:val="009E7322"/>
    <w:rsid w:val="00A41569"/>
    <w:rsid w:val="00AC7242"/>
    <w:rsid w:val="00AE14FB"/>
    <w:rsid w:val="00B60619"/>
    <w:rsid w:val="00CC7C96"/>
    <w:rsid w:val="00DC0194"/>
    <w:rsid w:val="00DC3A09"/>
    <w:rsid w:val="00EA10DF"/>
    <w:rsid w:val="00EA29B6"/>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5C2DB1B1</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Kalchev Kamen</cp:lastModifiedBy>
  <cp:revision>16</cp:revision>
  <dcterms:created xsi:type="dcterms:W3CDTF">2016-12-19T14:39:00Z</dcterms:created>
  <dcterms:modified xsi:type="dcterms:W3CDTF">2018-03-29T12:54:00Z</dcterms:modified>
</cp:coreProperties>
</file>