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8B6BBF">
      <w:pPr>
        <w:spacing w:after="0" w:line="240" w:lineRule="auto"/>
        <w:rPr>
          <w:rFonts w:ascii="Frutiger Next for EVN Light" w:hAnsi="Frutiger Next for EVN Light"/>
          <w:sz w:val="19"/>
          <w:szCs w:val="19"/>
        </w:rPr>
      </w:pPr>
    </w:p>
    <w:p w:rsidR="0056277D" w:rsidRDefault="0056277D" w:rsidP="008B6BBF">
      <w:pPr>
        <w:spacing w:after="0"/>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 </w:t>
      </w:r>
      <w:r w:rsidR="008B6BBF">
        <w:rPr>
          <w:rFonts w:ascii="Frutiger Next for EVN Light" w:hAnsi="Frutiger Next for EVN Light"/>
          <w:sz w:val="20"/>
          <w:szCs w:val="20"/>
        </w:rPr>
        <w:t>С-17</w:t>
      </w:r>
      <w:r w:rsidR="008B6BBF" w:rsidRPr="00CA6F00">
        <w:rPr>
          <w:rFonts w:ascii="Frutiger Next for EVN Light" w:hAnsi="Frutiger Next for EVN Light"/>
          <w:sz w:val="20"/>
          <w:szCs w:val="20"/>
        </w:rPr>
        <w:t>-ЕР-МР-Д-</w:t>
      </w:r>
      <w:bookmarkStart w:id="0" w:name="_GoBack"/>
      <w:bookmarkEnd w:id="0"/>
      <w:r w:rsidR="008B6BBF" w:rsidRPr="00CA6F00">
        <w:rPr>
          <w:rFonts w:ascii="Frutiger Next for EVN Light" w:hAnsi="Frutiger Next for EVN Light"/>
          <w:sz w:val="20"/>
          <w:szCs w:val="20"/>
        </w:rPr>
        <w:t xml:space="preserve">6 </w:t>
      </w:r>
      <w:r w:rsidRPr="00F36545">
        <w:rPr>
          <w:rFonts w:ascii="Frutiger Next for EVN Light" w:hAnsi="Frutiger Next for EVN Light"/>
          <w:sz w:val="19"/>
          <w:szCs w:val="19"/>
        </w:rPr>
        <w:t xml:space="preserve"> с предмет</w:t>
      </w:r>
      <w:r>
        <w:rPr>
          <w:rFonts w:ascii="Frutiger Next for EVN Light" w:hAnsi="Frutiger Next for EVN Light"/>
          <w:sz w:val="19"/>
          <w:szCs w:val="19"/>
        </w:rPr>
        <w:t xml:space="preserve">: </w:t>
      </w:r>
      <w:r w:rsidRPr="008B6BBF">
        <w:rPr>
          <w:rFonts w:ascii="Frutiger Next for EVN Light" w:hAnsi="Frutiger Next for EVN Light"/>
          <w:sz w:val="19"/>
          <w:szCs w:val="19"/>
        </w:rPr>
        <w:t>„</w:t>
      </w:r>
      <w:r w:rsidR="008B6BBF" w:rsidRPr="008B6BBF">
        <w:rPr>
          <w:rFonts w:ascii="Frutiger Next for EVN Light" w:hAnsi="Frutiger Next for EVN Light"/>
          <w:sz w:val="20"/>
          <w:szCs w:val="20"/>
        </w:rPr>
        <w:t>Доставка на проводници с пластмасово покритие за въздушни електропроводи</w:t>
      </w:r>
      <w:r w:rsidR="008B6BBF">
        <w:rPr>
          <w:rFonts w:ascii="Frutiger Next for EVN Light" w:hAnsi="Frutiger Next for EVN Light"/>
          <w:sz w:val="20"/>
          <w:szCs w:val="20"/>
        </w:rPr>
        <w:t xml:space="preserve"> </w:t>
      </w:r>
      <w:r w:rsidR="008B6BBF" w:rsidRPr="008B6BBF">
        <w:rPr>
          <w:rFonts w:ascii="Frutiger Next for EVN Light" w:hAnsi="Frutiger Next for EVN Light"/>
          <w:sz w:val="20"/>
          <w:szCs w:val="20"/>
        </w:rPr>
        <w:t>U</w:t>
      </w:r>
      <w:r w:rsidR="008B6BBF" w:rsidRPr="008B6BBF">
        <w:rPr>
          <w:rFonts w:ascii="Frutiger Next for EVN Light" w:hAnsi="Frutiger Next for EVN Light"/>
          <w:sz w:val="16"/>
          <w:szCs w:val="16"/>
        </w:rPr>
        <w:t>0</w:t>
      </w:r>
      <w:r w:rsidR="008B6BBF" w:rsidRPr="008B6BBF">
        <w:rPr>
          <w:rFonts w:ascii="Frutiger Next for EVN Light" w:hAnsi="Frutiger Next for EVN Light"/>
          <w:sz w:val="20"/>
          <w:szCs w:val="20"/>
        </w:rPr>
        <w:t>/U 12/20kV</w:t>
      </w:r>
      <w:r w:rsidRPr="008B6BBF">
        <w:rPr>
          <w:rFonts w:ascii="Frutiger Next for EVN Light" w:hAnsi="Frutiger Next for EVN Light"/>
          <w:sz w:val="19"/>
          <w:szCs w:val="19"/>
        </w:rPr>
        <w:t>“, съгласно</w:t>
      </w:r>
      <w:r w:rsidRPr="00F36545">
        <w:rPr>
          <w:rFonts w:ascii="Frutiger Next for EVN Light" w:hAnsi="Frutiger Next for EVN Light"/>
          <w:sz w:val="19"/>
          <w:szCs w:val="19"/>
        </w:rPr>
        <w:t xml:space="preserve"> условията на документацията.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8B6BBF">
      <w:pPr>
        <w:spacing w:after="0"/>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8B6BBF">
      <w:pPr>
        <w:spacing w:after="0"/>
        <w:rPr>
          <w:rFonts w:ascii="Frutiger Next for EVN Light" w:hAnsi="Frutiger Next for EVN Light"/>
          <w:sz w:val="19"/>
          <w:szCs w:val="19"/>
        </w:rPr>
      </w:pPr>
    </w:p>
    <w:p w:rsidR="007B6EF7" w:rsidRPr="007B6EF7" w:rsidRDefault="007B6EF7" w:rsidP="008B6BBF">
      <w:pPr>
        <w:spacing w:after="0"/>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9F6DD8" w:rsidRPr="007B6EF7"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9F6DD8" w:rsidRPr="008B6BBF" w:rsidRDefault="009F6DD8" w:rsidP="009E067D">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9F6DD8" w:rsidRPr="008B6BBF" w:rsidRDefault="009F6DD8" w:rsidP="009E067D">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9F6DD8" w:rsidRPr="00CC7C96" w:rsidRDefault="009F6DD8"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9F6DD8" w:rsidRPr="007B6EF7"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9F6DD8" w:rsidRPr="008B6BBF" w:rsidRDefault="009F6DD8" w:rsidP="009E067D">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9F6DD8" w:rsidRPr="008B6BBF" w:rsidRDefault="009F6DD8" w:rsidP="009E067D">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9F6DD8" w:rsidRPr="00CC7C96" w:rsidRDefault="009F6DD8"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9F6DD8" w:rsidRPr="007A5460" w:rsidTr="009F6DD8">
        <w:tc>
          <w:tcPr>
            <w:tcW w:w="4672" w:type="dxa"/>
            <w:shd w:val="clear" w:color="auto" w:fill="auto"/>
          </w:tcPr>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9F6DD8" w:rsidRPr="00CC7C96" w:rsidRDefault="009F6DD8"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9F6DD8" w:rsidRPr="00CC7C96" w:rsidRDefault="009F6DD8"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7A5460"/>
    <w:rsid w:val="007B6EF7"/>
    <w:rsid w:val="00892890"/>
    <w:rsid w:val="008B6BBF"/>
    <w:rsid w:val="008F1FC1"/>
    <w:rsid w:val="009E7322"/>
    <w:rsid w:val="009F6DD8"/>
    <w:rsid w:val="00A41569"/>
    <w:rsid w:val="00DC0194"/>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AC3B98D</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Kalchev Kamen</cp:lastModifiedBy>
  <cp:revision>11</cp:revision>
  <dcterms:created xsi:type="dcterms:W3CDTF">2016-12-19T14:39:00Z</dcterms:created>
  <dcterms:modified xsi:type="dcterms:W3CDTF">2017-05-04T05:34:00Z</dcterms:modified>
</cp:coreProperties>
</file>