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69" w:rsidRPr="00B0115B" w:rsidRDefault="00AB6269" w:rsidP="00AB6269">
      <w:pPr>
        <w:keepNext/>
        <w:spacing w:before="240" w:after="60" w:line="240" w:lineRule="auto"/>
        <w:outlineLvl w:val="0"/>
        <w:rPr>
          <w:rFonts w:ascii="Frutiger Next for EVN Light" w:eastAsia="Times New Roman" w:hAnsi="Frutiger Next for EVN Light" w:cs="Times New Roman"/>
          <w:b/>
          <w:kern w:val="28"/>
          <w:sz w:val="28"/>
          <w:szCs w:val="20"/>
          <w:lang w:val="ru-RU" w:eastAsia="ar-SA"/>
        </w:rPr>
      </w:pPr>
      <w:r w:rsidRPr="003A1039">
        <w:rPr>
          <w:rFonts w:ascii="Frutiger Next for EVN Light" w:eastAsia="Times New Roman" w:hAnsi="Frutiger Next for EVN Light" w:cs="Times New Roman"/>
          <w:b/>
          <w:kern w:val="28"/>
          <w:sz w:val="28"/>
          <w:szCs w:val="20"/>
          <w:lang w:val="ru-RU" w:eastAsia="ar-SA"/>
        </w:rPr>
        <w:t>СЪОБЩЕНИЕ</w:t>
      </w:r>
    </w:p>
    <w:p w:rsidR="00AB6269" w:rsidRPr="00E73D81" w:rsidRDefault="00AB6269" w:rsidP="00AB6269">
      <w:pPr>
        <w:suppressAutoHyphens/>
        <w:autoSpaceDN w:val="0"/>
        <w:spacing w:after="0" w:line="240" w:lineRule="auto"/>
        <w:jc w:val="both"/>
        <w:textAlignment w:val="baseline"/>
        <w:rPr>
          <w:rFonts w:ascii="Frutiger Next for EVN Light" w:eastAsia="Calibri" w:hAnsi="Frutiger Next for EVN Light" w:cs="Times New Roman"/>
          <w:kern w:val="3"/>
          <w:sz w:val="20"/>
          <w:szCs w:val="20"/>
          <w:lang w:val="ru-RU" w:eastAsia="ar-SA"/>
        </w:rPr>
      </w:pPr>
      <w:r w:rsidRPr="003A1039">
        <w:rPr>
          <w:rFonts w:ascii="Frutiger Next for EVN Light" w:eastAsia="Calibri" w:hAnsi="Frutiger Next for EVN Light" w:cs="Times New Roman"/>
          <w:kern w:val="3"/>
          <w:sz w:val="20"/>
          <w:szCs w:val="20"/>
          <w:lang w:val="ru-RU" w:eastAsia="ar-SA"/>
        </w:rPr>
        <w:t>С</w:t>
      </w:r>
      <w:r w:rsidRPr="00B0115B">
        <w:rPr>
          <w:rFonts w:ascii="Frutiger Next for EVN Light" w:eastAsia="Calibri" w:hAnsi="Frutiger Next for EVN Light" w:cs="Times New Roman"/>
          <w:kern w:val="3"/>
          <w:sz w:val="20"/>
          <w:szCs w:val="20"/>
          <w:lang w:val="ru-RU" w:eastAsia="ar-SA"/>
        </w:rPr>
        <w:t xml:space="preserve"> </w:t>
      </w:r>
      <w:proofErr w:type="spellStart"/>
      <w:r w:rsidRPr="003A1039">
        <w:rPr>
          <w:rFonts w:ascii="Frutiger Next for EVN Light" w:eastAsia="Calibri" w:hAnsi="Frutiger Next for EVN Light" w:cs="Times New Roman"/>
          <w:kern w:val="3"/>
          <w:sz w:val="20"/>
          <w:szCs w:val="20"/>
          <w:lang w:val="ru-RU" w:eastAsia="ar-SA"/>
        </w:rPr>
        <w:t>изх</w:t>
      </w:r>
      <w:proofErr w:type="spellEnd"/>
      <w:r w:rsidRPr="00B0115B">
        <w:rPr>
          <w:rFonts w:ascii="Frutiger Next for EVN Light" w:eastAsia="Calibri" w:hAnsi="Frutiger Next for EVN Light" w:cs="Times New Roman"/>
          <w:kern w:val="3"/>
          <w:sz w:val="20"/>
          <w:szCs w:val="20"/>
          <w:lang w:val="ru-RU" w:eastAsia="ar-SA"/>
        </w:rPr>
        <w:t xml:space="preserve">. </w:t>
      </w:r>
      <w:r w:rsidRPr="004326AB">
        <w:rPr>
          <w:rFonts w:ascii="Frutiger Next for EVN Light" w:eastAsia="Calibri" w:hAnsi="Frutiger Next for EVN Light" w:cs="Times New Roman"/>
          <w:kern w:val="3"/>
          <w:sz w:val="20"/>
          <w:szCs w:val="20"/>
          <w:lang w:val="ru-RU" w:eastAsia="ar-SA"/>
        </w:rPr>
        <w:t xml:space="preserve">№ </w:t>
      </w:r>
      <w:r w:rsidR="00744304" w:rsidRPr="00E73D81">
        <w:rPr>
          <w:rFonts w:ascii="Frutiger Next for EVN Light" w:hAnsi="Frutiger Next for EVN Light" w:cs="Arial"/>
          <w:color w:val="333333"/>
          <w:lang w:val="ru-RU"/>
        </w:rPr>
        <w:t>3885/25.04.2019</w:t>
      </w:r>
      <w:r w:rsidR="00744304" w:rsidRPr="00744304">
        <w:rPr>
          <w:rFonts w:ascii="Frutiger Next for EVN Light" w:hAnsi="Frutiger Next for EVN Light" w:cs="Arial"/>
          <w:color w:val="333333"/>
        </w:rPr>
        <w:t xml:space="preserve"> </w:t>
      </w:r>
      <w:r w:rsidR="00043AD4" w:rsidRPr="00460083">
        <w:rPr>
          <w:rStyle w:val="editor-field"/>
          <w:rFonts w:ascii="Frutiger Next for EVN Light" w:hAnsi="Frutiger Next for EVN Light" w:cs="Arial"/>
          <w:color w:val="333333"/>
        </w:rPr>
        <w:t>г.</w:t>
      </w:r>
    </w:p>
    <w:p w:rsidR="00AB6269" w:rsidRPr="00B0115B" w:rsidRDefault="00AB6269" w:rsidP="00AB6269">
      <w:pPr>
        <w:suppressAutoHyphens/>
        <w:autoSpaceDN w:val="0"/>
        <w:spacing w:after="0" w:line="240" w:lineRule="auto"/>
        <w:jc w:val="both"/>
        <w:textAlignment w:val="baseline"/>
        <w:rPr>
          <w:rFonts w:ascii="Frutiger Next for EVN Light" w:eastAsia="Calibri" w:hAnsi="Frutiger Next for EVN Light" w:cs="Times New Roman"/>
          <w:i/>
          <w:kern w:val="3"/>
          <w:sz w:val="20"/>
          <w:szCs w:val="20"/>
          <w:lang w:val="ru-RU" w:eastAsia="ar-SA"/>
        </w:rPr>
      </w:pPr>
    </w:p>
    <w:p w:rsidR="00AB6269" w:rsidRPr="00AB6269" w:rsidRDefault="00AB6269" w:rsidP="00AB6269">
      <w:pPr>
        <w:suppressAutoHyphens/>
        <w:autoSpaceDN w:val="0"/>
        <w:spacing w:after="0" w:line="240" w:lineRule="auto"/>
        <w:jc w:val="both"/>
        <w:textAlignment w:val="baseline"/>
        <w:rPr>
          <w:rFonts w:ascii="Frutiger Next for EVN Light" w:eastAsia="Calibri" w:hAnsi="Frutiger Next for EVN Light" w:cs="Times New Roman"/>
          <w:i/>
          <w:vanish/>
          <w:color w:val="FF0000"/>
          <w:kern w:val="3"/>
          <w:sz w:val="18"/>
          <w:szCs w:val="18"/>
          <w:lang w:eastAsia="ar-SA"/>
        </w:rPr>
      </w:pPr>
      <w:r w:rsidRPr="00AB6269">
        <w:rPr>
          <w:rFonts w:ascii="Frutiger Next for EVN Light" w:eastAsia="Calibri" w:hAnsi="Frutiger Next for EVN Light" w:cs="Times New Roman"/>
          <w:i/>
          <w:vanish/>
          <w:color w:val="FF0000"/>
          <w:kern w:val="3"/>
          <w:sz w:val="18"/>
          <w:szCs w:val="18"/>
          <w:lang w:eastAsia="ar-SA"/>
        </w:rPr>
        <w:t xml:space="preserve">Публикува се в Профила на купувача не по-късно от 2 работни дни преди датата на </w:t>
      </w:r>
      <w:r w:rsidR="00247A77">
        <w:rPr>
          <w:rFonts w:ascii="Frutiger Next for EVN Light" w:eastAsia="Calibri" w:hAnsi="Frutiger Next for EVN Light" w:cs="Times New Roman"/>
          <w:i/>
          <w:vanish/>
          <w:color w:val="FF0000"/>
          <w:kern w:val="3"/>
          <w:sz w:val="18"/>
          <w:szCs w:val="18"/>
          <w:lang w:eastAsia="ar-SA"/>
        </w:rPr>
        <w:t>теглене на жребий</w:t>
      </w:r>
      <w:r w:rsidRPr="00AB6269">
        <w:rPr>
          <w:rFonts w:ascii="Frutiger Next for EVN Light" w:eastAsia="Calibri" w:hAnsi="Frutiger Next for EVN Light" w:cs="Times New Roman"/>
          <w:i/>
          <w:vanish/>
          <w:color w:val="FF0000"/>
          <w:kern w:val="3"/>
          <w:sz w:val="18"/>
          <w:szCs w:val="18"/>
          <w:lang w:eastAsia="ar-SA"/>
        </w:rPr>
        <w:t xml:space="preserve"> </w:t>
      </w:r>
    </w:p>
    <w:p w:rsidR="00AB6269" w:rsidRPr="00AB6269" w:rsidRDefault="00AB6269" w:rsidP="00AB6269">
      <w:pPr>
        <w:tabs>
          <w:tab w:val="left" w:pos="581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Frutiger Next for EVN Light" w:eastAsia="Times New Roman" w:hAnsi="Frutiger Next for EVN Light" w:cs="Times New Roman"/>
          <w:iCs/>
          <w:kern w:val="3"/>
          <w:sz w:val="20"/>
          <w:szCs w:val="20"/>
          <w:lang w:eastAsia="ar-SA"/>
        </w:rPr>
      </w:pPr>
    </w:p>
    <w:p w:rsidR="00AB6269" w:rsidRPr="00AB6269" w:rsidRDefault="00AB6269" w:rsidP="00AB6269">
      <w:pPr>
        <w:tabs>
          <w:tab w:val="left" w:pos="581"/>
        </w:tabs>
        <w:suppressAutoHyphens/>
        <w:autoSpaceDE w:val="0"/>
        <w:autoSpaceDN w:val="0"/>
        <w:spacing w:after="0" w:line="240" w:lineRule="auto"/>
        <w:ind w:left="14" w:firstLine="555"/>
        <w:jc w:val="both"/>
        <w:textAlignment w:val="baseline"/>
        <w:rPr>
          <w:rFonts w:ascii="Frutiger Next for EVN Light" w:eastAsia="Times New Roman" w:hAnsi="Frutiger Next for EVN Light" w:cs="Times New Roman"/>
          <w:iCs/>
          <w:color w:val="1F497D"/>
          <w:kern w:val="3"/>
          <w:sz w:val="20"/>
          <w:szCs w:val="20"/>
          <w:lang w:eastAsia="ar-SA"/>
        </w:rPr>
      </w:pPr>
    </w:p>
    <w:p w:rsidR="003E6C14" w:rsidRPr="003E6C14" w:rsidRDefault="00291DF9" w:rsidP="003E6C14">
      <w:pPr>
        <w:tabs>
          <w:tab w:val="left" w:pos="0"/>
        </w:tabs>
        <w:spacing w:line="260" w:lineRule="exact"/>
        <w:ind w:right="-1"/>
        <w:rPr>
          <w:rFonts w:ascii="Frutiger Next for EVN Light" w:eastAsia="Times New Roman" w:hAnsi="Frutiger Next for EVN Light" w:cs="Times New Roman"/>
          <w:spacing w:val="4"/>
          <w:sz w:val="19"/>
          <w:szCs w:val="19"/>
          <w:lang w:eastAsia="de-AT"/>
        </w:rPr>
      </w:pPr>
      <w:r w:rsidRPr="00291DF9">
        <w:rPr>
          <w:rFonts w:ascii="Frutiger Next for EVN Light" w:eastAsia="Times New Roman" w:hAnsi="Frutiger Next for EVN Light" w:cs="Times New Roman"/>
          <w:iCs/>
          <w:kern w:val="3"/>
          <w:sz w:val="20"/>
          <w:szCs w:val="20"/>
          <w:lang w:eastAsia="ar-SA"/>
        </w:rPr>
        <w:t>“Електроразпределение Юг” EАД</w:t>
      </w:r>
      <w:r w:rsidR="00AB6269" w:rsidRPr="00AB6269">
        <w:rPr>
          <w:rFonts w:ascii="Frutiger Next for EVN Light" w:eastAsia="Times New Roman" w:hAnsi="Frutiger Next for EVN Light" w:cs="Times New Roman"/>
          <w:iCs/>
          <w:kern w:val="3"/>
          <w:sz w:val="20"/>
          <w:szCs w:val="20"/>
          <w:lang w:eastAsia="ar-SA"/>
        </w:rPr>
        <w:t xml:space="preserve">, уведомяват всички заинтересовани лица, че </w:t>
      </w:r>
      <w:r w:rsidR="00AB6269">
        <w:rPr>
          <w:rFonts w:ascii="Frutiger Next for EVN Light" w:eastAsia="Times New Roman" w:hAnsi="Frutiger Next for EVN Light" w:cs="Times New Roman"/>
          <w:iCs/>
          <w:kern w:val="3"/>
          <w:sz w:val="20"/>
          <w:szCs w:val="20"/>
          <w:lang w:eastAsia="ar-SA"/>
        </w:rPr>
        <w:t xml:space="preserve">по </w:t>
      </w:r>
      <w:r w:rsidR="00AB6269" w:rsidRPr="00AB6269">
        <w:rPr>
          <w:rFonts w:ascii="Frutiger Next for EVN Light" w:eastAsia="Times New Roman" w:hAnsi="Frutiger Next for EVN Light" w:cs="Times New Roman"/>
          <w:iCs/>
          <w:kern w:val="3"/>
          <w:sz w:val="20"/>
          <w:szCs w:val="20"/>
          <w:lang w:eastAsia="ar-SA"/>
        </w:rPr>
        <w:t xml:space="preserve">процедура на договаряне с предварителна покана за участие № </w:t>
      </w:r>
      <w:r w:rsidR="003A1039" w:rsidRPr="003A1039">
        <w:rPr>
          <w:rFonts w:ascii="Frutiger Next for EVN Light" w:eastAsia="Times New Roman" w:hAnsi="Frutiger Next for EVN Light" w:cs="Times New Roman"/>
          <w:spacing w:val="4"/>
          <w:sz w:val="20"/>
          <w:szCs w:val="20"/>
          <w:lang w:eastAsia="de-AT"/>
        </w:rPr>
        <w:t>56-ЕР-19-СЕ-С-З, с предмет: „</w:t>
      </w:r>
      <w:r w:rsidR="003A1039" w:rsidRPr="003A1039">
        <w:rPr>
          <w:rFonts w:ascii="Frutiger Next for EVN Light" w:eastAsia="Times New Roman" w:hAnsi="Frutiger Next for EVN Light" w:cs="Times New Roman"/>
          <w:bCs/>
          <w:spacing w:val="4"/>
          <w:sz w:val="20"/>
          <w:szCs w:val="20"/>
          <w:lang w:eastAsia="de-AT"/>
        </w:rPr>
        <w:t>Извършване на дейности за ремонт, саниране и преустройство на архитектурно-строителна</w:t>
      </w:r>
      <w:bookmarkStart w:id="0" w:name="_GoBack"/>
      <w:bookmarkEnd w:id="0"/>
      <w:r w:rsidR="003A1039" w:rsidRPr="003A1039">
        <w:rPr>
          <w:rFonts w:ascii="Frutiger Next for EVN Light" w:eastAsia="Times New Roman" w:hAnsi="Frutiger Next for EVN Light" w:cs="Times New Roman"/>
          <w:bCs/>
          <w:spacing w:val="4"/>
          <w:sz w:val="20"/>
          <w:szCs w:val="20"/>
          <w:lang w:eastAsia="de-AT"/>
        </w:rPr>
        <w:t xml:space="preserve"> част на трафопостове и възлови станции в Клиентските Енергоцентрове на “Електроразпределение Юг” EАД, за обособена позиция </w:t>
      </w:r>
      <w:r w:rsidR="003A1039" w:rsidRPr="003A1039">
        <w:rPr>
          <w:rFonts w:ascii="Frutiger Next for EVN Light" w:eastAsia="Times New Roman" w:hAnsi="Frutiger Next for EVN Light" w:cs="Times New Roman"/>
          <w:bCs/>
          <w:spacing w:val="4"/>
          <w:sz w:val="19"/>
          <w:szCs w:val="19"/>
          <w:lang w:eastAsia="de-AT"/>
        </w:rPr>
        <w:t>5 – Територията на КЕЦ Хасково, КЕЦ Димитровград, КЕЦ Кърджали, КЕЦ Момчилград, КЕЦ Харманли, КЕЦ Свиленград, КЕЦ Крумовград</w:t>
      </w:r>
      <w:r w:rsidR="007E0328" w:rsidRPr="007E0328">
        <w:rPr>
          <w:rFonts w:ascii="Frutiger Next for EVN Light" w:eastAsia="Times New Roman" w:hAnsi="Frutiger Next for EVN Light" w:cs="Times New Roman"/>
          <w:spacing w:val="4"/>
          <w:sz w:val="19"/>
          <w:szCs w:val="19"/>
          <w:lang w:eastAsia="de-AT"/>
        </w:rPr>
        <w:t xml:space="preserve">“, по квалификационна система № С-16-EP-XK-С-30, с предмет: „Извършване на дейности за ремонт, саниране и преустройство на архитектурно-строителна част на трафопостове и възлови станции в Клиентските Енергоцентрове на “Електроразпределение Юг” EАД(старо наименование “ЕВН България Електроразпределение” EАД), по обособени позиции“, </w:t>
      </w:r>
      <w:r w:rsid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lang w:eastAsia="de-AT"/>
        </w:rPr>
        <w:t xml:space="preserve">че </w:t>
      </w:r>
      <w:r w:rsidR="00744304"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>о</w:t>
      </w:r>
      <w:r w:rsidR="003E6C14"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 xml:space="preserve">тварянето на </w:t>
      </w:r>
      <w:r w:rsidR="00E73D81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 xml:space="preserve">началните </w:t>
      </w:r>
      <w:r w:rsidR="003E6C14"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 xml:space="preserve">оферти ще бъде от </w:t>
      </w:r>
      <w:r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>09</w:t>
      </w:r>
      <w:r w:rsidR="003E6C14"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 xml:space="preserve">,00 часа на </w:t>
      </w:r>
      <w:r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>08</w:t>
      </w:r>
      <w:r w:rsidR="003E6C14"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>.0</w:t>
      </w:r>
      <w:r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>5</w:t>
      </w:r>
      <w:r w:rsidR="003E6C14"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>.201</w:t>
      </w:r>
      <w:r w:rsidR="00744304"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>9</w:t>
      </w:r>
      <w:r w:rsidR="003E6C14"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u w:val="single"/>
          <w:lang w:eastAsia="de-AT"/>
        </w:rPr>
        <w:t xml:space="preserve"> г.</w:t>
      </w:r>
      <w:r w:rsidR="003E6C14" w:rsidRPr="003E6C14">
        <w:rPr>
          <w:rFonts w:ascii="Frutiger Next for EVN Light" w:eastAsia="Times New Roman" w:hAnsi="Frutiger Next for EVN Light" w:cs="Times New Roman"/>
          <w:spacing w:val="4"/>
          <w:sz w:val="19"/>
          <w:szCs w:val="19"/>
          <w:lang w:eastAsia="de-AT"/>
        </w:rPr>
        <w:t>, на адрес: " Електроразпределение Юг “ ЕАД, гр. Пловдив 4000, ул. „Христо Г. Данов” №37</w:t>
      </w:r>
      <w:r w:rsid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lang w:eastAsia="de-AT"/>
        </w:rPr>
        <w:t>.</w:t>
      </w:r>
    </w:p>
    <w:p w:rsidR="00AB6269" w:rsidRPr="004326AB" w:rsidRDefault="00AB6269" w:rsidP="00744304">
      <w:pPr>
        <w:tabs>
          <w:tab w:val="left" w:pos="581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Frutiger Next for EVN Light" w:eastAsia="Times New Roman" w:hAnsi="Frutiger Next for EVN Light" w:cs="Times New Roman"/>
          <w:iCs/>
          <w:kern w:val="3"/>
          <w:sz w:val="20"/>
          <w:szCs w:val="20"/>
          <w:lang w:eastAsia="ar-SA"/>
        </w:rPr>
      </w:pPr>
    </w:p>
    <w:p w:rsidR="00AB6269" w:rsidRPr="00AB6269" w:rsidRDefault="00AB6269" w:rsidP="00AB6269">
      <w:pPr>
        <w:suppressAutoHyphens/>
        <w:autoSpaceDN w:val="0"/>
        <w:spacing w:after="0" w:line="240" w:lineRule="auto"/>
        <w:ind w:right="-35" w:firstLine="553"/>
        <w:jc w:val="both"/>
        <w:textAlignment w:val="baseline"/>
        <w:rPr>
          <w:rFonts w:ascii="Frutiger Next for EVN Light" w:eastAsia="Calibri" w:hAnsi="Frutiger Next for EVN Light" w:cs="Times New Roman"/>
          <w:kern w:val="3"/>
          <w:sz w:val="20"/>
          <w:szCs w:val="20"/>
          <w:lang w:eastAsia="ar-SA"/>
        </w:rPr>
      </w:pPr>
    </w:p>
    <w:p w:rsidR="00AB6269" w:rsidRPr="00AB6269" w:rsidRDefault="00744304" w:rsidP="00AB6269">
      <w:pPr>
        <w:suppressAutoHyphens/>
        <w:autoSpaceDN w:val="0"/>
        <w:spacing w:after="0" w:line="240" w:lineRule="auto"/>
        <w:ind w:right="-35" w:firstLine="553"/>
        <w:jc w:val="both"/>
        <w:textAlignment w:val="baseline"/>
        <w:rPr>
          <w:rFonts w:ascii="Frutiger Next for EVN Light" w:eastAsia="Calibri" w:hAnsi="Frutiger Next for EVN Light" w:cs="Times New Roman"/>
          <w:kern w:val="3"/>
          <w:sz w:val="20"/>
          <w:szCs w:val="20"/>
          <w:lang w:eastAsia="ar-SA"/>
        </w:rPr>
      </w:pPr>
      <w:r w:rsidRPr="00744304">
        <w:rPr>
          <w:rFonts w:ascii="Frutiger Next for EVN Light" w:eastAsia="Times New Roman" w:hAnsi="Frutiger Next for EVN Light" w:cs="Times New Roman"/>
          <w:spacing w:val="4"/>
          <w:sz w:val="19"/>
          <w:szCs w:val="19"/>
          <w:lang w:eastAsia="de-AT"/>
        </w:rPr>
        <w:t>На заседанието за отваряне на офертите могат да присъстват участниците в процедурата или техни упълномощени представители, както и представители на средствата за масово осведомяване</w:t>
      </w:r>
    </w:p>
    <w:p w:rsidR="00AB6269" w:rsidRPr="00AB6269" w:rsidRDefault="00AB6269" w:rsidP="00AB6269">
      <w:pPr>
        <w:suppressAutoHyphens/>
        <w:autoSpaceDN w:val="0"/>
        <w:spacing w:after="0" w:line="240" w:lineRule="auto"/>
        <w:ind w:right="-35"/>
        <w:jc w:val="both"/>
        <w:textAlignment w:val="baseline"/>
        <w:rPr>
          <w:rFonts w:ascii="Frutiger Next for EVN Light" w:eastAsia="Calibri" w:hAnsi="Frutiger Next for EVN Light" w:cs="Times New Roman"/>
          <w:kern w:val="3"/>
          <w:sz w:val="20"/>
          <w:szCs w:val="20"/>
          <w:lang w:eastAsia="ar-SA"/>
        </w:rPr>
      </w:pPr>
    </w:p>
    <w:p w:rsidR="00AB6269" w:rsidRPr="00AB6269" w:rsidRDefault="00AB6269" w:rsidP="00AB6269">
      <w:pPr>
        <w:suppressAutoHyphens/>
        <w:autoSpaceDN w:val="0"/>
        <w:spacing w:after="0" w:line="240" w:lineRule="auto"/>
        <w:ind w:right="-35"/>
        <w:jc w:val="both"/>
        <w:textAlignment w:val="baseline"/>
        <w:rPr>
          <w:rFonts w:ascii="Frutiger Next for EVN Light" w:eastAsia="Calibri" w:hAnsi="Frutiger Next for EVN Light" w:cs="Times New Roman"/>
          <w:kern w:val="3"/>
          <w:sz w:val="20"/>
          <w:szCs w:val="20"/>
          <w:lang w:eastAsia="ar-SA"/>
        </w:rPr>
      </w:pPr>
    </w:p>
    <w:p w:rsidR="001B2745" w:rsidRPr="003A1039" w:rsidRDefault="0042483A" w:rsidP="001B2745">
      <w:pPr>
        <w:tabs>
          <w:tab w:val="center" w:pos="4536"/>
          <w:tab w:val="left" w:pos="8221"/>
          <w:tab w:val="right" w:pos="9072"/>
        </w:tabs>
        <w:spacing w:line="260" w:lineRule="exact"/>
        <w:ind w:right="-1"/>
        <w:rPr>
          <w:rFonts w:ascii="Frutiger Next for EVN Light" w:hAnsi="Frutiger Next for EVN Light"/>
          <w:spacing w:val="4"/>
          <w:sz w:val="19"/>
          <w:szCs w:val="19"/>
        </w:rPr>
      </w:pPr>
      <w:r>
        <w:rPr>
          <w:rFonts w:ascii="Frutiger Next for EVN Light" w:eastAsia="Calibri" w:hAnsi="Frutiger Next for EVN Light" w:cs="Times New Roman"/>
          <w:kern w:val="3"/>
          <w:sz w:val="20"/>
          <w:szCs w:val="20"/>
          <w:lang w:eastAsia="ar-SA"/>
        </w:rPr>
        <w:tab/>
      </w:r>
      <w:r w:rsidR="00AB6269" w:rsidRPr="00AB6269">
        <w:rPr>
          <w:rFonts w:ascii="Frutiger Next for EVN Light" w:eastAsia="Calibri" w:hAnsi="Frutiger Next for EVN Light" w:cs="Times New Roman"/>
          <w:kern w:val="3"/>
          <w:sz w:val="20"/>
          <w:szCs w:val="20"/>
          <w:lang w:eastAsia="ar-SA"/>
        </w:rPr>
        <w:t xml:space="preserve">Настоящото съобщение е публикувано в преписката на конкретната поръчка на следния адрес: </w:t>
      </w:r>
      <w:r w:rsidR="003A1039" w:rsidRPr="003A1039">
        <w:rPr>
          <w:rFonts w:ascii="Frutiger Next for EVN Light" w:hAnsi="Frutiger Next for EVN Light"/>
          <w:spacing w:val="4"/>
          <w:sz w:val="19"/>
          <w:szCs w:val="19"/>
        </w:rPr>
        <w:t>http://cmswebsred/Za-nas/BuyersProfile/20190305_Remont_TP_OP5.aspx?listnode=/Za-nas/BuyersProfile</w:t>
      </w:r>
    </w:p>
    <w:p w:rsidR="00BB4FE4" w:rsidRPr="001B2745" w:rsidRDefault="00BB4FE4" w:rsidP="00BB4FE4">
      <w:pPr>
        <w:tabs>
          <w:tab w:val="center" w:pos="4536"/>
          <w:tab w:val="left" w:pos="8221"/>
          <w:tab w:val="right" w:pos="9072"/>
        </w:tabs>
        <w:spacing w:line="260" w:lineRule="exact"/>
        <w:ind w:right="-1"/>
        <w:jc w:val="both"/>
        <w:rPr>
          <w:rFonts w:ascii="Frutiger Next for EVN Light" w:eastAsia="Times New Roman" w:hAnsi="Frutiger Next for EVN Light" w:cs="Times New Roman"/>
          <w:spacing w:val="4"/>
          <w:sz w:val="19"/>
          <w:szCs w:val="19"/>
          <w:lang w:val="ru-RU" w:eastAsia="de-AT"/>
        </w:rPr>
      </w:pPr>
    </w:p>
    <w:p w:rsidR="004326AB" w:rsidRPr="00BB4FE4" w:rsidRDefault="004326AB" w:rsidP="00BB4FE4">
      <w:pPr>
        <w:tabs>
          <w:tab w:val="center" w:pos="4536"/>
          <w:tab w:val="left" w:pos="8221"/>
          <w:tab w:val="right" w:pos="9072"/>
        </w:tabs>
        <w:spacing w:line="260" w:lineRule="exact"/>
        <w:ind w:right="-1"/>
        <w:jc w:val="both"/>
        <w:rPr>
          <w:rFonts w:ascii="Frutiger Next for EVN Light" w:eastAsia="Times New Roman" w:hAnsi="Frutiger Next for EVN Light" w:cs="Times New Roman"/>
          <w:spacing w:val="4"/>
          <w:sz w:val="19"/>
          <w:szCs w:val="19"/>
          <w:lang w:eastAsia="de-AT"/>
        </w:rPr>
      </w:pPr>
    </w:p>
    <w:p w:rsidR="00AB6269" w:rsidRPr="00AB6269" w:rsidRDefault="00AB6269" w:rsidP="00AB6269">
      <w:pPr>
        <w:suppressAutoHyphens/>
        <w:autoSpaceDN w:val="0"/>
        <w:spacing w:after="0" w:line="240" w:lineRule="auto"/>
        <w:ind w:right="-35"/>
        <w:jc w:val="both"/>
        <w:textAlignment w:val="baseline"/>
        <w:rPr>
          <w:rFonts w:ascii="Frutiger Next for EVN Light" w:eastAsia="Calibri" w:hAnsi="Frutiger Next for EVN Light" w:cs="Times New Roman"/>
          <w:kern w:val="3"/>
          <w:sz w:val="20"/>
          <w:szCs w:val="20"/>
          <w:lang w:eastAsia="ar-SA"/>
        </w:rPr>
      </w:pPr>
    </w:p>
    <w:p w:rsidR="00AB6269" w:rsidRPr="00AB6269" w:rsidRDefault="00AB6269" w:rsidP="00AB6269">
      <w:pPr>
        <w:suppressAutoHyphens/>
        <w:autoSpaceDN w:val="0"/>
        <w:spacing w:after="0" w:line="240" w:lineRule="auto"/>
        <w:ind w:right="-35"/>
        <w:jc w:val="both"/>
        <w:textAlignment w:val="baseline"/>
        <w:rPr>
          <w:rFonts w:ascii="Frutiger Next for EVN Light" w:eastAsia="Calibri" w:hAnsi="Frutiger Next for EVN Light" w:cs="Times New Roman"/>
          <w:kern w:val="3"/>
          <w:sz w:val="20"/>
          <w:szCs w:val="20"/>
          <w:lang w:eastAsia="ar-SA"/>
        </w:rPr>
      </w:pPr>
    </w:p>
    <w:p w:rsidR="00133E25" w:rsidRPr="00AB6269" w:rsidRDefault="00133E25" w:rsidP="00AB6269"/>
    <w:sectPr w:rsidR="00133E25" w:rsidRPr="00AB6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69"/>
    <w:rsid w:val="00043AD4"/>
    <w:rsid w:val="00133E25"/>
    <w:rsid w:val="001B2745"/>
    <w:rsid w:val="00247A77"/>
    <w:rsid w:val="002834FA"/>
    <w:rsid w:val="00291DF9"/>
    <w:rsid w:val="003A1039"/>
    <w:rsid w:val="003E6C14"/>
    <w:rsid w:val="004034C2"/>
    <w:rsid w:val="0042483A"/>
    <w:rsid w:val="004326AB"/>
    <w:rsid w:val="00460083"/>
    <w:rsid w:val="00744304"/>
    <w:rsid w:val="007E0328"/>
    <w:rsid w:val="00AB6269"/>
    <w:rsid w:val="00B0115B"/>
    <w:rsid w:val="00BB4FE4"/>
    <w:rsid w:val="00C23DD3"/>
    <w:rsid w:val="00D669FE"/>
    <w:rsid w:val="00D86836"/>
    <w:rsid w:val="00E73D81"/>
    <w:rsid w:val="00EA479F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184C"/>
  <w15:docId w15:val="{256D7E74-9BBD-434F-B3F1-5F85FD9E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AB6269"/>
    <w:rPr>
      <w:rFonts w:ascii="Letter Gothic" w:hAnsi="Letter Gothic"/>
      <w:sz w:val="16"/>
    </w:rPr>
  </w:style>
  <w:style w:type="paragraph" w:styleId="CommentText">
    <w:name w:val="annotation text"/>
    <w:basedOn w:val="Normal"/>
    <w:link w:val="CommentTextChar"/>
    <w:rsid w:val="00AB6269"/>
    <w:pPr>
      <w:spacing w:after="0" w:line="240" w:lineRule="auto"/>
    </w:pPr>
    <w:rPr>
      <w:rFonts w:ascii="Letter Gothic" w:eastAsia="Times New Roman" w:hAnsi="Letter Gothic" w:cs="Times New Roman"/>
      <w:sz w:val="20"/>
      <w:szCs w:val="20"/>
      <w:lang w:val="de-DE" w:eastAsia="de-AT"/>
    </w:rPr>
  </w:style>
  <w:style w:type="character" w:customStyle="1" w:styleId="CommentTextChar">
    <w:name w:val="Comment Text Char"/>
    <w:basedOn w:val="DefaultParagraphFont"/>
    <w:link w:val="CommentText"/>
    <w:rsid w:val="00AB6269"/>
    <w:rPr>
      <w:rFonts w:ascii="Letter Gothic" w:eastAsia="Times New Roman" w:hAnsi="Letter Gothic" w:cs="Times New Roman"/>
      <w:sz w:val="20"/>
      <w:szCs w:val="20"/>
      <w:lang w:val="de-DE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69"/>
    <w:rPr>
      <w:rFonts w:ascii="Tahoma" w:hAnsi="Tahoma" w:cs="Tahoma"/>
      <w:sz w:val="16"/>
      <w:szCs w:val="16"/>
    </w:rPr>
  </w:style>
  <w:style w:type="character" w:customStyle="1" w:styleId="editor-field">
    <w:name w:val="editor-field"/>
    <w:basedOn w:val="DefaultParagraphFont"/>
    <w:rsid w:val="00043AD4"/>
  </w:style>
  <w:style w:type="character" w:styleId="Hyperlink">
    <w:name w:val="Hyperlink"/>
    <w:basedOn w:val="DefaultParagraphFont"/>
    <w:uiPriority w:val="99"/>
    <w:unhideWhenUsed/>
    <w:rsid w:val="004326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6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B14EDE9F.dotm</Template>
  <TotalTime>132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Dzhurova Vanya</dc:creator>
  <cp:lastModifiedBy>Kerechiev Nikolay</cp:lastModifiedBy>
  <cp:revision>19</cp:revision>
  <cp:lastPrinted>2019-04-25T06:50:00Z</cp:lastPrinted>
  <dcterms:created xsi:type="dcterms:W3CDTF">2018-11-23T09:40:00Z</dcterms:created>
  <dcterms:modified xsi:type="dcterms:W3CDTF">2019-04-25T06:55:00Z</dcterms:modified>
</cp:coreProperties>
</file>