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7F" w:rsidRPr="008064CD" w:rsidRDefault="00B8517F" w:rsidP="00B8517F">
      <w:pPr>
        <w:spacing w:after="0" w:line="240" w:lineRule="auto"/>
        <w:ind w:firstLine="720"/>
        <w:jc w:val="right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</w:p>
    <w:p w:rsidR="00310E5A" w:rsidRPr="008064CD" w:rsidRDefault="00310E5A" w:rsidP="00310E5A">
      <w:pPr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bg-BG"/>
        </w:rPr>
        <w:t>ДЕКЛАРАЦИЯ</w:t>
      </w:r>
    </w:p>
    <w:p w:rsidR="00310E5A" w:rsidRDefault="00310E5A" w:rsidP="00310E5A">
      <w:pPr>
        <w:suppressAutoHyphens/>
        <w:spacing w:after="0" w:line="240" w:lineRule="auto"/>
        <w:jc w:val="center"/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</w:pPr>
      <w:r w:rsidRPr="008064CD">
        <w:rPr>
          <w:rFonts w:ascii="Frutiger Next for EVN Light" w:eastAsia="Calibri" w:hAnsi="Frutiger Next for EVN Light" w:cs="Times New Roman"/>
          <w:b/>
          <w:bCs/>
          <w:sz w:val="20"/>
          <w:szCs w:val="20"/>
          <w:lang w:eastAsia="ar-SA"/>
        </w:rPr>
        <w:t>по чл. 192, ал. 3 от ЗОП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Данни за обществената поръчка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29088D" w:rsidRPr="008064CD" w:rsidTr="00E9110A">
        <w:trPr>
          <w:trHeight w:val="349"/>
        </w:trPr>
        <w:tc>
          <w:tcPr>
            <w:tcW w:w="4644" w:type="dxa"/>
            <w:shd w:val="clear" w:color="auto" w:fill="auto"/>
          </w:tcPr>
          <w:p w:rsidR="0029088D" w:rsidRPr="008064CD" w:rsidRDefault="0029088D" w:rsidP="0029088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Възложител</w:t>
            </w:r>
          </w:p>
        </w:tc>
        <w:tc>
          <w:tcPr>
            <w:tcW w:w="4645" w:type="dxa"/>
            <w:shd w:val="clear" w:color="auto" w:fill="auto"/>
          </w:tcPr>
          <w:p w:rsidR="0029088D" w:rsidRPr="008064CD" w:rsidRDefault="0029088D" w:rsidP="0029088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Електроразпределение Юг ЕАД </w:t>
            </w:r>
          </w:p>
        </w:tc>
      </w:tr>
      <w:tr w:rsidR="00B8517F" w:rsidRPr="008064CD" w:rsidTr="00E9110A">
        <w:trPr>
          <w:trHeight w:val="485"/>
        </w:trPr>
        <w:tc>
          <w:tcPr>
            <w:tcW w:w="4644" w:type="dxa"/>
            <w:shd w:val="clear" w:color="auto" w:fill="auto"/>
          </w:tcPr>
          <w:p w:rsidR="00B8517F" w:rsidRPr="008064CD" w:rsidRDefault="00B8517F" w:rsidP="0029088D">
            <w:pPr>
              <w:pStyle w:val="SectionTitle"/>
              <w:spacing w:after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Предмет на обществената поръчка </w:t>
            </w:r>
          </w:p>
        </w:tc>
        <w:tc>
          <w:tcPr>
            <w:tcW w:w="4645" w:type="dxa"/>
            <w:shd w:val="clear" w:color="auto" w:fill="auto"/>
          </w:tcPr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Доставка на бетон клас В15 (С12/15), по обособени позиции:</w:t>
            </w:r>
          </w:p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1 – Доставка на територията на КЕЦ Смолян</w:t>
            </w:r>
          </w:p>
          <w:p w:rsidR="0029088D" w:rsidRPr="0029088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2 - Доставка на територията на КЕЦ Чепеларе</w:t>
            </w:r>
          </w:p>
          <w:p w:rsidR="00B8517F" w:rsidRPr="00B1272D" w:rsidRDefault="0029088D" w:rsidP="0029088D">
            <w:pPr>
              <w:spacing w:after="0"/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29088D">
              <w:rPr>
                <w:rFonts w:ascii="Frutiger Next for EVN Light" w:hAnsi="Frutiger Next for EVN Light" w:cs="Times New Roman"/>
                <w:sz w:val="20"/>
                <w:szCs w:val="20"/>
              </w:rPr>
              <w:t>обособена позиция 3 - Доставка на територията на КЕЦ Девин</w:t>
            </w:r>
          </w:p>
        </w:tc>
      </w:tr>
    </w:tbl>
    <w:p w:rsidR="00B8517F" w:rsidRPr="008064CD" w:rsidRDefault="00B8517F" w:rsidP="00B8517F">
      <w:pPr>
        <w:suppressAutoHyphens/>
        <w:spacing w:after="0" w:line="240" w:lineRule="auto"/>
        <w:ind w:firstLine="720"/>
        <w:jc w:val="both"/>
        <w:rPr>
          <w:rFonts w:ascii="Frutiger Next for EVN Light" w:eastAsia="Calibri" w:hAnsi="Frutiger Next for EVN Light" w:cs="Times New Roman"/>
          <w:sz w:val="20"/>
          <w:szCs w:val="20"/>
          <w:lang w:eastAsia="ar-SA"/>
        </w:rPr>
      </w:pP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Част първа</w:t>
      </w:r>
    </w:p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А: Информация за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rPr>
          <w:trHeight w:val="46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Идентификация: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Наименование: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rPr>
          <w:trHeight w:val="1372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ЕИК/БУЛСТАТ или друг национален идентификационен номер, ако е приложимо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Идентификационен номер по ДДС, ако е приложимо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Пощенски адрес: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rPr>
          <w:trHeight w:val="1516"/>
        </w:trPr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Лице за контакт: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Телефон:</w:t>
            </w:r>
          </w:p>
          <w:p w:rsidR="00B8517F" w:rsidRPr="008064CD" w:rsidRDefault="00B8517F" w:rsidP="001921AD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Ел. поща: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  <w:p w:rsidR="00B8517F" w:rsidRPr="008064CD" w:rsidRDefault="00B8517F" w:rsidP="001921AD">
            <w:pPr>
              <w:pStyle w:val="Text1"/>
              <w:spacing w:after="0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Форма на участие: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b w:val="0"/>
                <w:i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 xml:space="preserve">Участникът обединение на физически и/или юридически лица ли е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[] Да [] Не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8E3FEF">
            <w:pPr>
              <w:pStyle w:val="Text1"/>
              <w:ind w:left="0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sz w:val="20"/>
                <w:szCs w:val="20"/>
              </w:rPr>
              <w:t>Ако „да“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 xml:space="preserve">а) моля, посочете ролята на икономическия оператор в обединението (ръководител на групата, 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отговорник за конкретни задачи или друго):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б) моля, посочете другите икономически оператори, с които участват заедно в обединението: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 посочете наименованието на обединението: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br/>
              <w:t>а):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б): [……]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br/>
              <w:t>в): 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lastRenderedPageBreak/>
              <w:t>Обособени позиции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Посочване на обособената/</w:t>
            </w:r>
            <w:proofErr w:type="spellStart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ите</w:t>
            </w:r>
            <w:proofErr w:type="spellEnd"/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 xml:space="preserve"> позиция/и, за които участникът подава оферта:</w:t>
            </w:r>
          </w:p>
        </w:tc>
        <w:tc>
          <w:tcPr>
            <w:tcW w:w="4645" w:type="dxa"/>
            <w:shd w:val="clear" w:color="auto" w:fill="auto"/>
          </w:tcPr>
          <w:p w:rsidR="00B8517F" w:rsidRPr="009574A7" w:rsidRDefault="00B8517F" w:rsidP="00E9110A">
            <w:pPr>
              <w:pStyle w:val="Text1"/>
              <w:ind w:left="0"/>
              <w:jc w:val="left"/>
              <w:rPr>
                <w:rFonts w:ascii="Frutiger Next for EVN Light" w:hAnsi="Frutiger Next for EVN Light"/>
                <w:b/>
                <w:i/>
                <w:sz w:val="20"/>
                <w:szCs w:val="20"/>
              </w:rPr>
            </w:pPr>
            <w:r w:rsidRPr="009574A7">
              <w:rPr>
                <w:rFonts w:ascii="Frutiger Next for EVN Light" w:hAnsi="Frutiger Next for EVN Light"/>
                <w:sz w:val="20"/>
                <w:szCs w:val="20"/>
              </w:rPr>
              <w:t>[   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Б: Информация за представителите на икономическия оператор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Представителство: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Имена на представляващия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</w:t>
            </w:r>
            <w:proofErr w:type="spellStart"/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ите</w:t>
            </w:r>
            <w:proofErr w:type="spellEnd"/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Длъжност/Действащ</w:t>
            </w:r>
            <w:r w:rsidR="00D95210"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/и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 в качеството си на:</w:t>
            </w:r>
          </w:p>
        </w:tc>
        <w:tc>
          <w:tcPr>
            <w:tcW w:w="4645" w:type="dxa"/>
            <w:shd w:val="clear" w:color="auto" w:fill="auto"/>
          </w:tcPr>
          <w:p w:rsidR="00D95210" w:rsidRPr="008064CD" w:rsidRDefault="001921AD" w:rsidP="001921AD">
            <w:pPr>
              <w:spacing w:after="240" w:line="240" w:lineRule="auto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br/>
              <w:t>[……]</w:t>
            </w:r>
          </w:p>
        </w:tc>
      </w:tr>
    </w:tbl>
    <w:p w:rsidR="00B8517F" w:rsidRPr="008064CD" w:rsidRDefault="00B8517F" w:rsidP="00B8517F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В: Информация за подизпълнители</w:t>
      </w:r>
      <w:r w:rsidR="00B1272D">
        <w:rPr>
          <w:rFonts w:ascii="Frutiger Next for EVN Light" w:hAnsi="Frutiger Next for EVN Light"/>
          <w:sz w:val="20"/>
          <w:szCs w:val="20"/>
        </w:rPr>
        <w:t xml:space="preserve"> и трети лица</w:t>
      </w:r>
      <w:r w:rsidR="00741C2F" w:rsidRPr="001921AD">
        <w:rPr>
          <w:rStyle w:val="FootnoteReference"/>
          <w:rFonts w:ascii="Frutiger Next for EVN Light" w:hAnsi="Frutiger Next for EVN Light"/>
          <w:szCs w:val="20"/>
        </w:rPr>
        <w:footnoteReference w:id="1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Възлагане на подизпълнители: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8517F" w:rsidRPr="008064CD" w:rsidTr="00E9110A">
        <w:tc>
          <w:tcPr>
            <w:tcW w:w="4644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подизпълнител/и ? </w:t>
            </w:r>
          </w:p>
        </w:tc>
        <w:tc>
          <w:tcPr>
            <w:tcW w:w="4645" w:type="dxa"/>
            <w:shd w:val="clear" w:color="auto" w:fill="auto"/>
          </w:tcPr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8517F" w:rsidRPr="008064CD" w:rsidRDefault="00B8517F" w:rsidP="00E9110A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предлаганите подизпълнител/и, дейности, които ще изпълняват и дял от предмета на поръчката: </w:t>
            </w:r>
          </w:p>
          <w:p w:rsidR="00B8517F" w:rsidRPr="008064CD" w:rsidRDefault="00B8517F" w:rsidP="00E9110A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>[……]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Използване капацитета на трети лица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pStyle w:val="SectionTitle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B1272D" w:rsidRPr="008064CD" w:rsidTr="00E9110A">
        <w:tc>
          <w:tcPr>
            <w:tcW w:w="4644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Участникът ще използва ли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капацитета/ресурсите на трети лица за доказване съответствие с критериите за подбор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? </w:t>
            </w:r>
          </w:p>
        </w:tc>
        <w:tc>
          <w:tcPr>
            <w:tcW w:w="4645" w:type="dxa"/>
            <w:shd w:val="clear" w:color="auto" w:fill="auto"/>
          </w:tcPr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[]Да []Не </w:t>
            </w:r>
          </w:p>
          <w:p w:rsidR="00B1272D" w:rsidRPr="008064CD" w:rsidRDefault="00B1272D" w:rsidP="00B1272D">
            <w:pPr>
              <w:jc w:val="both"/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sz w:val="20"/>
                <w:szCs w:val="20"/>
              </w:rPr>
              <w:t xml:space="preserve">Ако „да“, 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посочете наименованията на </w:t>
            </w:r>
            <w:r>
              <w:rPr>
                <w:rFonts w:ascii="Frutiger Next for EVN Light" w:hAnsi="Frutiger Next for EVN Light" w:cs="Times New Roman"/>
                <w:sz w:val="20"/>
                <w:szCs w:val="20"/>
              </w:rPr>
              <w:t>третите лица и представете информация за капацитета/ресурсите които ще бъдат използвани</w:t>
            </w: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t xml:space="preserve">: </w:t>
            </w:r>
          </w:p>
          <w:p w:rsidR="00B1272D" w:rsidRPr="008064CD" w:rsidRDefault="00B1272D" w:rsidP="00B1272D">
            <w:pPr>
              <w:rPr>
                <w:rFonts w:ascii="Frutiger Next for EVN Light" w:hAnsi="Frutiger Next for EVN Light" w:cs="Times New Roman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sz w:val="20"/>
                <w:szCs w:val="20"/>
              </w:rPr>
              <w:lastRenderedPageBreak/>
              <w:t>[……]</w:t>
            </w:r>
          </w:p>
        </w:tc>
      </w:tr>
    </w:tbl>
    <w:p w:rsidR="00943F91" w:rsidRPr="008064CD" w:rsidRDefault="00943F91" w:rsidP="00943F91">
      <w:pPr>
        <w:pStyle w:val="SectionTitle"/>
        <w:spacing w:before="240" w:after="120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lastRenderedPageBreak/>
        <w:t>Част втора</w:t>
      </w:r>
    </w:p>
    <w:p w:rsidR="00943F91" w:rsidRPr="008064CD" w:rsidRDefault="00943F91" w:rsidP="00943F91">
      <w:pPr>
        <w:pStyle w:val="SectionTitle"/>
        <w:spacing w:after="120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Основания за отстраняване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5416"/>
      </w:tblGrid>
      <w:tr w:rsidR="00943F91" w:rsidRPr="008064CD" w:rsidTr="009F400B">
        <w:tc>
          <w:tcPr>
            <w:tcW w:w="4644" w:type="dxa"/>
            <w:shd w:val="clear" w:color="auto" w:fill="auto"/>
          </w:tcPr>
          <w:p w:rsidR="00943F91" w:rsidRPr="008064CD" w:rsidRDefault="00943F91" w:rsidP="009F400B">
            <w:pPr>
              <w:pStyle w:val="SectionTitle"/>
              <w:spacing w:before="0" w:after="0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sz w:val="20"/>
                <w:szCs w:val="20"/>
              </w:rPr>
              <w:t>О</w:t>
            </w: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снования за отстраняване:</w:t>
            </w:r>
          </w:p>
        </w:tc>
        <w:tc>
          <w:tcPr>
            <w:tcW w:w="5416" w:type="dxa"/>
            <w:shd w:val="clear" w:color="auto" w:fill="auto"/>
          </w:tcPr>
          <w:p w:rsidR="00943F91" w:rsidRPr="008064CD" w:rsidRDefault="00943F91" w:rsidP="009F400B">
            <w:pPr>
              <w:pStyle w:val="SectionTitle"/>
              <w:spacing w:before="0" w:after="0"/>
              <w:jc w:val="left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sz w:val="20"/>
                <w:szCs w:val="20"/>
              </w:rPr>
              <w:t>Отговор:</w:t>
            </w:r>
          </w:p>
        </w:tc>
      </w:tr>
      <w:tr w:rsidR="00943F91" w:rsidRPr="008064CD" w:rsidTr="009F400B">
        <w:tc>
          <w:tcPr>
            <w:tcW w:w="4644" w:type="dxa"/>
            <w:shd w:val="clear" w:color="auto" w:fill="auto"/>
          </w:tcPr>
          <w:p w:rsidR="00943F91" w:rsidRDefault="00943F91" w:rsidP="009F400B">
            <w:pPr>
              <w:pStyle w:val="NormalLeft"/>
              <w:spacing w:before="0" w:after="0"/>
              <w:jc w:val="both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И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кономическия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т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оператор 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попада ли в обхвата на забраната за  </w:t>
            </w:r>
            <w:r w:rsidRPr="00E84B77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пряко и/или косвено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участие в обществената поръчка по чл. 3, т. 8 от </w:t>
            </w:r>
            <w:r w:rsidRPr="00E84B77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ЗИФОДРЮПДРКТЛТДС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?</w:t>
            </w:r>
          </w:p>
          <w:p w:rsidR="00943F91" w:rsidRPr="008064CD" w:rsidRDefault="00943F91" w:rsidP="009F400B">
            <w:pPr>
              <w:pStyle w:val="NormalLeft"/>
              <w:spacing w:before="0" w:after="0"/>
              <w:jc w:val="both"/>
              <w:rPr>
                <w:rFonts w:ascii="Frutiger Next for EVN Light" w:hAnsi="Frutiger Next for EVN Light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b/>
                <w:color w:val="222222"/>
                <w:sz w:val="20"/>
                <w:szCs w:val="20"/>
              </w:rPr>
              <w:t>Ако „да“,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моля, опишете подробно:</w:t>
            </w:r>
          </w:p>
        </w:tc>
        <w:tc>
          <w:tcPr>
            <w:tcW w:w="5416" w:type="dxa"/>
            <w:shd w:val="clear" w:color="auto" w:fill="auto"/>
          </w:tcPr>
          <w:p w:rsidR="00943F91" w:rsidRPr="008064CD" w:rsidRDefault="00943F91" w:rsidP="009F400B">
            <w:pPr>
              <w:pStyle w:val="NormalLeft"/>
              <w:spacing w:before="0" w:after="0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[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] Да [</w:t>
            </w:r>
            <w:r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 xml:space="preserve"> 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t>] Не</w:t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</w:r>
          </w:p>
          <w:p w:rsidR="00943F91" w:rsidRPr="008064CD" w:rsidRDefault="00943F91" w:rsidP="009F400B">
            <w:pPr>
              <w:pStyle w:val="NormalLeft"/>
              <w:spacing w:before="0" w:after="0"/>
              <w:rPr>
                <w:rFonts w:ascii="Frutiger Next for EVN Light" w:hAnsi="Frutiger Next for EVN Light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/>
                <w:color w:val="222222"/>
                <w:sz w:val="20"/>
                <w:szCs w:val="20"/>
              </w:rPr>
              <w:br/>
              <w:t>[…]</w:t>
            </w:r>
          </w:p>
        </w:tc>
      </w:tr>
    </w:tbl>
    <w:p w:rsidR="00943F91" w:rsidRDefault="00943F91" w:rsidP="00943F91">
      <w:pPr>
        <w:pStyle w:val="SectionTitle"/>
        <w:jc w:val="left"/>
        <w:rPr>
          <w:rFonts w:ascii="Frutiger Next for EVN Light" w:hAnsi="Frutiger Next for EVN Light"/>
          <w:sz w:val="20"/>
          <w:szCs w:val="20"/>
        </w:rPr>
      </w:pPr>
    </w:p>
    <w:p w:rsidR="00943F91" w:rsidRDefault="00B8517F" w:rsidP="00943F91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 xml:space="preserve">Част </w:t>
      </w:r>
      <w:r w:rsidR="00943F91">
        <w:rPr>
          <w:rFonts w:ascii="Frutiger Next for EVN Light" w:hAnsi="Frutiger Next for EVN Light"/>
          <w:sz w:val="20"/>
          <w:szCs w:val="20"/>
        </w:rPr>
        <w:t>трета</w:t>
      </w:r>
      <w:bookmarkStart w:id="0" w:name="_GoBack"/>
      <w:bookmarkEnd w:id="0"/>
    </w:p>
    <w:p w:rsidR="00B8517F" w:rsidRPr="008064CD" w:rsidRDefault="0029088D" w:rsidP="00943F91">
      <w:pPr>
        <w:pStyle w:val="SectionTitle"/>
        <w:rPr>
          <w:rFonts w:ascii="Frutiger Next for EVN Light" w:hAnsi="Frutiger Next for EVN Light"/>
          <w:sz w:val="20"/>
          <w:szCs w:val="20"/>
        </w:rPr>
      </w:pPr>
      <w:r w:rsidRPr="008064CD">
        <w:rPr>
          <w:rFonts w:ascii="Frutiger Next for EVN Light" w:hAnsi="Frutiger Next for EVN Light"/>
          <w:sz w:val="20"/>
          <w:szCs w:val="20"/>
        </w:rPr>
        <w:t>КРИТЕРИИ ЗА ПОДБОР</w:t>
      </w:r>
      <w:r w:rsidRPr="001921AD">
        <w:rPr>
          <w:rStyle w:val="FootnoteReference"/>
          <w:rFonts w:ascii="Frutiger Next for EVN Light" w:hAnsi="Frutiger Next for EVN Light"/>
          <w:szCs w:val="20"/>
        </w:rPr>
        <w:t xml:space="preserve"> </w:t>
      </w:r>
      <w:r w:rsidR="008E7F1A" w:rsidRPr="001921AD">
        <w:rPr>
          <w:rStyle w:val="FootnoteReference"/>
          <w:rFonts w:ascii="Frutiger Next for EVN Light" w:hAnsi="Frutiger Next for EVN Light"/>
          <w:szCs w:val="20"/>
        </w:rPr>
        <w:footnoteReference w:id="2"/>
      </w:r>
    </w:p>
    <w:p w:rsidR="009854FA" w:rsidRPr="008064CD" w:rsidRDefault="0029088D" w:rsidP="009854FA">
      <w:pPr>
        <w:pStyle w:val="SectionTitle"/>
        <w:rPr>
          <w:rFonts w:ascii="Frutiger Next for EVN Light" w:hAnsi="Frutiger Next for EVN Light"/>
          <w:sz w:val="20"/>
          <w:szCs w:val="20"/>
        </w:rPr>
      </w:pPr>
      <w:r>
        <w:rPr>
          <w:rFonts w:ascii="Frutiger Next for EVN Light" w:hAnsi="Frutiger Next for EVN Light"/>
          <w:sz w:val="20"/>
          <w:szCs w:val="20"/>
        </w:rPr>
        <w:t>А</w:t>
      </w:r>
      <w:r w:rsidR="009854FA" w:rsidRPr="008064CD">
        <w:rPr>
          <w:rFonts w:ascii="Frutiger Next for EVN Light" w:hAnsi="Frutiger Next for EVN Light"/>
          <w:sz w:val="20"/>
          <w:szCs w:val="20"/>
        </w:rPr>
        <w:t>: Технически и професионални способности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DC7773" w:rsidP="00DC7773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 xml:space="preserve">КРИТЕРИИ: 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DC7773" w:rsidP="003A4D67">
            <w:pPr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b/>
                <w:color w:val="222222"/>
                <w:sz w:val="20"/>
                <w:szCs w:val="20"/>
              </w:rPr>
              <w:t>ОТГОВОР:</w:t>
            </w:r>
          </w:p>
        </w:tc>
      </w:tr>
      <w:tr w:rsidR="009854FA" w:rsidRPr="008064CD" w:rsidTr="003A4D67">
        <w:tc>
          <w:tcPr>
            <w:tcW w:w="4644" w:type="dxa"/>
            <w:shd w:val="clear" w:color="auto" w:fill="auto"/>
          </w:tcPr>
          <w:p w:rsidR="009854FA" w:rsidRPr="008064CD" w:rsidRDefault="0029088D" w:rsidP="00D40CF9">
            <w:pPr>
              <w:jc w:val="both"/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1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.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Следните инструменти, съоръжения или техническо оборудване ще бъдат на разположение </w:t>
            </w:r>
            <w:r w:rsidR="00D40CF9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на икономическия оператор </w:t>
            </w:r>
            <w:r w:rsidR="009854FA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за изпълнение на договора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 xml:space="preserve">: 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(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чл. 63, ал.1, т. 8 от ЗОП</w:t>
            </w:r>
            <w:r w:rsidR="00E922FE"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  <w:lang w:val="en-US"/>
              </w:rPr>
              <w:t>)</w:t>
            </w:r>
          </w:p>
        </w:tc>
        <w:tc>
          <w:tcPr>
            <w:tcW w:w="4645" w:type="dxa"/>
            <w:shd w:val="clear" w:color="auto" w:fill="auto"/>
          </w:tcPr>
          <w:p w:rsidR="009854FA" w:rsidRPr="008064CD" w:rsidRDefault="009854FA" w:rsidP="003A4D67">
            <w:pPr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</w:pPr>
            <w:r w:rsidRPr="008064CD">
              <w:rPr>
                <w:rFonts w:ascii="Frutiger Next for EVN Light" w:hAnsi="Frutiger Next for EVN Light" w:cs="Times New Roman"/>
                <w:color w:val="222222"/>
                <w:sz w:val="20"/>
                <w:szCs w:val="20"/>
              </w:rPr>
              <w:t>[……]</w:t>
            </w:r>
          </w:p>
        </w:tc>
      </w:tr>
    </w:tbl>
    <w:p w:rsidR="00DC7773" w:rsidRDefault="00DC7773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29088D" w:rsidRPr="008064CD" w:rsidRDefault="0029088D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B8517F" w:rsidRPr="008064CD" w:rsidRDefault="00B8517F" w:rsidP="00B8517F">
      <w:pPr>
        <w:rPr>
          <w:rFonts w:ascii="Frutiger Next for EVN Light" w:hAnsi="Frutiger Next for EVN Light" w:cs="Times New Roman"/>
          <w:sz w:val="20"/>
          <w:szCs w:val="20"/>
        </w:rPr>
      </w:pPr>
      <w:r w:rsidRPr="008064CD">
        <w:rPr>
          <w:rFonts w:ascii="Frutiger Next for EVN Light" w:hAnsi="Frutiger Next for EVN Light" w:cs="Times New Roman"/>
          <w:sz w:val="20"/>
          <w:szCs w:val="20"/>
        </w:rPr>
        <w:t>Дата, ………………., име и фамилия……………………………………….,</w:t>
      </w:r>
      <w:r w:rsidR="001921AD">
        <w:rPr>
          <w:rFonts w:ascii="Frutiger Next for EVN Light" w:hAnsi="Frutiger Next for EVN Light" w:cs="Times New Roman"/>
          <w:sz w:val="20"/>
          <w:szCs w:val="20"/>
        </w:rPr>
        <w:t xml:space="preserve"> </w:t>
      </w:r>
      <w:r w:rsidRPr="008064CD">
        <w:rPr>
          <w:rFonts w:ascii="Frutiger Next for EVN Light" w:hAnsi="Frutiger Next for EVN Light" w:cs="Times New Roman"/>
          <w:sz w:val="20"/>
          <w:szCs w:val="20"/>
        </w:rPr>
        <w:t>подпис…………………………</w:t>
      </w:r>
      <w:r w:rsidR="001921AD" w:rsidRPr="001921AD">
        <w:rPr>
          <w:rStyle w:val="FootnoteReference"/>
          <w:rFonts w:ascii="Frutiger Next for EVN Light" w:hAnsi="Frutiger Next for EVN Light" w:cs="Times New Roman"/>
          <w:b/>
          <w:sz w:val="24"/>
          <w:szCs w:val="20"/>
        </w:rPr>
        <w:footnoteReference w:id="3"/>
      </w:r>
    </w:p>
    <w:p w:rsidR="00EF582B" w:rsidRPr="008064CD" w:rsidRDefault="00EF582B" w:rsidP="00B8517F">
      <w:pPr>
        <w:rPr>
          <w:rFonts w:ascii="Frutiger Next for EVN Light" w:hAnsi="Frutiger Next for EVN Light" w:cs="Times New Roman"/>
          <w:sz w:val="20"/>
          <w:szCs w:val="20"/>
        </w:rPr>
      </w:pPr>
    </w:p>
    <w:p w:rsidR="00EF582B" w:rsidRPr="001921AD" w:rsidRDefault="00EF582B" w:rsidP="001921AD">
      <w:pPr>
        <w:shd w:val="clear" w:color="auto" w:fill="BFBFBF"/>
        <w:jc w:val="both"/>
        <w:rPr>
          <w:rFonts w:ascii="Frutiger Next for EVN Light" w:hAnsi="Frutiger Next for EVN Light" w:cs="Times New Roman"/>
          <w:i/>
          <w:sz w:val="20"/>
          <w:szCs w:val="20"/>
        </w:rPr>
      </w:pPr>
      <w:r w:rsidRPr="001921AD">
        <w:rPr>
          <w:rFonts w:ascii="Frutiger Next for EVN Light" w:hAnsi="Frutiger Next for EVN Light" w:cs="Times New Roman"/>
          <w:i/>
          <w:sz w:val="20"/>
          <w:szCs w:val="20"/>
          <w:u w:val="single"/>
        </w:rPr>
        <w:t>Забележка:</w:t>
      </w:r>
      <w:r w:rsidRPr="001921AD">
        <w:rPr>
          <w:rFonts w:ascii="Frutiger Next for EVN Light" w:hAnsi="Frutiger Next for EVN Light" w:cs="Times New Roman"/>
          <w:i/>
          <w:sz w:val="20"/>
          <w:szCs w:val="20"/>
        </w:rPr>
        <w:t xml:space="preserve"> Декларацията е съобразена с условията на настоящата обществена поръчка като са зачертани полетата, които не е необходимо да се попълват.</w:t>
      </w:r>
    </w:p>
    <w:sectPr w:rsidR="00EF582B" w:rsidRPr="001921AD" w:rsidSect="0051405C">
      <w:headerReference w:type="default" r:id="rId8"/>
      <w:footerReference w:type="default" r:id="rId9"/>
      <w:pgSz w:w="12240" w:h="15840"/>
      <w:pgMar w:top="1440" w:right="1440" w:bottom="1440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0AB" w:rsidRDefault="00AA10AB" w:rsidP="00B8517F">
      <w:pPr>
        <w:spacing w:after="0" w:line="240" w:lineRule="auto"/>
      </w:pPr>
      <w:r>
        <w:separator/>
      </w:r>
    </w:p>
  </w:endnote>
  <w:end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utiger Next for EVN Light">
    <w:panose1 w:val="020B0303040204020203"/>
    <w:charset w:val="00"/>
    <w:family w:val="swiss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2830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405C" w:rsidRDefault="005140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F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05C" w:rsidRDefault="005140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0AB" w:rsidRDefault="00AA10AB" w:rsidP="00B8517F">
      <w:pPr>
        <w:spacing w:after="0" w:line="240" w:lineRule="auto"/>
      </w:pPr>
      <w:r>
        <w:separator/>
      </w:r>
    </w:p>
  </w:footnote>
  <w:footnote w:type="continuationSeparator" w:id="0">
    <w:p w:rsidR="00AA10AB" w:rsidRDefault="00AA10AB" w:rsidP="00B8517F">
      <w:pPr>
        <w:spacing w:after="0" w:line="240" w:lineRule="auto"/>
      </w:pPr>
      <w:r>
        <w:continuationSeparator/>
      </w:r>
    </w:p>
  </w:footnote>
  <w:footnote w:id="1">
    <w:p w:rsidR="00741C2F" w:rsidRPr="001921AD" w:rsidRDefault="00741C2F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sz w:val="18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участникът ще използва подизпълнител/и</w:t>
      </w:r>
      <w:r w:rsidR="00B1272D">
        <w:rPr>
          <w:rFonts w:ascii="Frutiger Next for EVN Light" w:hAnsi="Frutiger Next for EVN Light"/>
          <w:i/>
          <w:shd w:val="clear" w:color="auto" w:fill="BFBFBF"/>
        </w:rPr>
        <w:t xml:space="preserve"> и/или се позовава на капацитета на трети лица</w:t>
      </w:r>
      <w:r w:rsidRPr="001921AD">
        <w:rPr>
          <w:rFonts w:ascii="Frutiger Next for EVN Light" w:hAnsi="Frutiger Next for EVN Light"/>
          <w:i/>
          <w:shd w:val="clear" w:color="auto" w:fill="BFBFBF"/>
        </w:rPr>
        <w:t>, всеки от тях попълва и представя декларация по настоящия образец, в частта за приложимите обстоятелства.</w:t>
      </w:r>
      <w:r w:rsidRPr="001921AD">
        <w:rPr>
          <w:rFonts w:ascii="Frutiger Next for EVN Light" w:hAnsi="Frutiger Next for EVN Light"/>
          <w:i/>
        </w:rPr>
        <w:t xml:space="preserve"> </w:t>
      </w:r>
    </w:p>
  </w:footnote>
  <w:footnote w:id="2">
    <w:p w:rsidR="008E7F1A" w:rsidRPr="001921AD" w:rsidRDefault="008E7F1A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b/>
          <w:i/>
          <w:sz w:val="22"/>
          <w:shd w:val="clear" w:color="auto" w:fill="BFBFBF"/>
        </w:rPr>
        <w:t xml:space="preserve"> </w:t>
      </w:r>
      <w:r w:rsidRPr="001921AD">
        <w:rPr>
          <w:rFonts w:ascii="Frutiger Next for EVN Light" w:hAnsi="Frutiger Next for EVN Light"/>
          <w:i/>
          <w:shd w:val="clear" w:color="auto" w:fill="BFBFBF"/>
        </w:rPr>
        <w:t>Когато икономическият оператор се представлява от повече от едно лице, обстоятелствата по чл. 54, ал. 1, т. 1, 2 и 7 от ЗОП се декларират от всички представляващи, а обстоятелствата по чл. 54, ал. 1, т.  3 - 6 от ЗОП, както и тези по  чл. 3, т. 8 от ЗИФОДРЮПДРКТЛТДС, могат да бъдат декларирани и само от едно от лицата, което може самостоятелно да го представлява.</w:t>
      </w:r>
    </w:p>
  </w:footnote>
  <w:footnote w:id="3">
    <w:p w:rsidR="001921AD" w:rsidRPr="001921AD" w:rsidRDefault="001921AD" w:rsidP="001921AD">
      <w:pPr>
        <w:pStyle w:val="FootnoteText"/>
        <w:shd w:val="clear" w:color="auto" w:fill="BFBFBF"/>
        <w:jc w:val="both"/>
        <w:rPr>
          <w:rFonts w:ascii="Frutiger Next for EVN Light" w:hAnsi="Frutiger Next for EVN Light"/>
          <w:i/>
        </w:rPr>
      </w:pPr>
      <w:r w:rsidRPr="001921AD">
        <w:rPr>
          <w:rStyle w:val="FootnoteReference"/>
          <w:rFonts w:ascii="Frutiger Next for EVN Light" w:hAnsi="Frutiger Next for EVN Light"/>
          <w:b/>
          <w:sz w:val="24"/>
          <w:shd w:val="clear" w:color="auto" w:fill="BFBFBF"/>
        </w:rPr>
        <w:footnoteRef/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</w:t>
      </w:r>
      <w:r w:rsidR="00686F83">
        <w:rPr>
          <w:rFonts w:ascii="Frutiger Next for EVN Light" w:hAnsi="Frutiger Next for EVN Light"/>
          <w:i/>
          <w:shd w:val="clear" w:color="auto" w:fill="BFBFBF"/>
        </w:rPr>
        <w:t>Повтаря се толкова пъти колкото е необходимо като се п</w:t>
      </w:r>
      <w:r w:rsidRPr="001921AD">
        <w:rPr>
          <w:rFonts w:ascii="Frutiger Next for EVN Light" w:hAnsi="Frutiger Next for EVN Light"/>
          <w:i/>
          <w:shd w:val="clear" w:color="auto" w:fill="BFBFBF"/>
        </w:rPr>
        <w:t>осочват имена и се полага подпис на всяко лице, което декларира обстоятелствата като представл</w:t>
      </w:r>
      <w:r w:rsidR="00686F83">
        <w:rPr>
          <w:rFonts w:ascii="Frutiger Next for EVN Light" w:hAnsi="Frutiger Next for EVN Light"/>
          <w:i/>
          <w:shd w:val="clear" w:color="auto" w:fill="BFBFBF"/>
        </w:rPr>
        <w:t>яващ</w:t>
      </w:r>
      <w:r w:rsidRPr="001921AD">
        <w:rPr>
          <w:rFonts w:ascii="Frutiger Next for EVN Light" w:hAnsi="Frutiger Next for EVN Light"/>
          <w:i/>
          <w:shd w:val="clear" w:color="auto" w:fill="BFBFBF"/>
        </w:rPr>
        <w:t xml:space="preserve"> икономическия оператор.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E5A" w:rsidRDefault="0051405C" w:rsidP="0051405C">
    <w:pPr>
      <w:pStyle w:val="Header"/>
      <w:ind w:right="-421"/>
      <w:jc w:val="right"/>
    </w:pPr>
    <w:r>
      <w:rPr>
        <w:noProof/>
        <w:lang w:eastAsia="bg-BG"/>
      </w:rPr>
      <w:drawing>
        <wp:inline distT="0" distB="0" distL="0" distR="0">
          <wp:extent cx="971429" cy="419048"/>
          <wp:effectExtent l="0" t="0" r="63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429" cy="419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7F"/>
    <w:rsid w:val="0004445C"/>
    <w:rsid w:val="00064403"/>
    <w:rsid w:val="001921AD"/>
    <w:rsid w:val="0029088D"/>
    <w:rsid w:val="002C3E2C"/>
    <w:rsid w:val="00310E5A"/>
    <w:rsid w:val="003E6080"/>
    <w:rsid w:val="004703D9"/>
    <w:rsid w:val="00487CD2"/>
    <w:rsid w:val="0051405C"/>
    <w:rsid w:val="00535529"/>
    <w:rsid w:val="00686F83"/>
    <w:rsid w:val="00712349"/>
    <w:rsid w:val="00741C2F"/>
    <w:rsid w:val="008064CD"/>
    <w:rsid w:val="0088709D"/>
    <w:rsid w:val="008B5637"/>
    <w:rsid w:val="008E3FEF"/>
    <w:rsid w:val="008E7F1A"/>
    <w:rsid w:val="00943F91"/>
    <w:rsid w:val="009529CA"/>
    <w:rsid w:val="009574A7"/>
    <w:rsid w:val="009854FA"/>
    <w:rsid w:val="009F410A"/>
    <w:rsid w:val="00AA10AB"/>
    <w:rsid w:val="00AE6D84"/>
    <w:rsid w:val="00B1272D"/>
    <w:rsid w:val="00B51ACD"/>
    <w:rsid w:val="00B8517F"/>
    <w:rsid w:val="00D40CF9"/>
    <w:rsid w:val="00D95210"/>
    <w:rsid w:val="00DC7773"/>
    <w:rsid w:val="00E922FE"/>
    <w:rsid w:val="00EF582B"/>
    <w:rsid w:val="00F2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E929BD0"/>
  <w15:docId w15:val="{D8B34C96-EB01-4881-9ADB-E46C823F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17F"/>
    <w:rPr>
      <w:rFonts w:eastAsiaTheme="minorEastAsia"/>
      <w:lang w:val="bg-BG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5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semiHidden/>
    <w:rsid w:val="00B8517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semiHidden/>
    <w:rsid w:val="00B8517F"/>
    <w:rPr>
      <w:rFonts w:ascii="Times New Roman" w:eastAsia="Calibri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uiPriority w:val="99"/>
    <w:unhideWhenUsed/>
    <w:rsid w:val="00B8517F"/>
    <w:rPr>
      <w:vertAlign w:val="superscript"/>
    </w:rPr>
  </w:style>
  <w:style w:type="paragraph" w:customStyle="1" w:styleId="SectionTitle">
    <w:name w:val="SectionTitle"/>
    <w:basedOn w:val="Normal"/>
    <w:next w:val="Heading1"/>
    <w:rsid w:val="00B8517F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bg-BG"/>
    </w:rPr>
  </w:style>
  <w:style w:type="paragraph" w:customStyle="1" w:styleId="NormalBold">
    <w:name w:val="NormalBold"/>
    <w:basedOn w:val="Normal"/>
    <w:link w:val="NormalBoldChar"/>
    <w:rsid w:val="00B8517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bg-BG"/>
    </w:rPr>
  </w:style>
  <w:style w:type="character" w:customStyle="1" w:styleId="NormalBoldChar">
    <w:name w:val="NormalBold Char"/>
    <w:link w:val="NormalBold"/>
    <w:locked/>
    <w:rsid w:val="00B8517F"/>
    <w:rPr>
      <w:rFonts w:ascii="Times New Roman" w:eastAsia="Times New Roman" w:hAnsi="Times New Roman" w:cs="Times New Roman"/>
      <w:b/>
      <w:sz w:val="24"/>
      <w:lang w:val="bg-BG" w:eastAsia="bg-BG"/>
    </w:rPr>
  </w:style>
  <w:style w:type="paragraph" w:customStyle="1" w:styleId="Text1">
    <w:name w:val="Text 1"/>
    <w:basedOn w:val="Normal"/>
    <w:rsid w:val="00B8517F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ormalLeft">
    <w:name w:val="Normal Left"/>
    <w:basedOn w:val="Normal"/>
    <w:rsid w:val="00B8517F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0">
    <w:name w:val="Tiret 0"/>
    <w:basedOn w:val="Normal"/>
    <w:rsid w:val="00B8517F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B8517F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Text1"/>
    <w:rsid w:val="00B8517F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Text1"/>
    <w:rsid w:val="00B8517F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Text1"/>
    <w:rsid w:val="00B8517F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Text1"/>
    <w:rsid w:val="00B8517F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B85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zh-CN"/>
    </w:rPr>
  </w:style>
  <w:style w:type="paragraph" w:customStyle="1" w:styleId="ChapterTitle">
    <w:name w:val="ChapterTitle"/>
    <w:basedOn w:val="Normal"/>
    <w:next w:val="Normal"/>
    <w:rsid w:val="009854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bg-BG"/>
    </w:rPr>
  </w:style>
  <w:style w:type="paragraph" w:styleId="ListParagraph">
    <w:name w:val="List Paragraph"/>
    <w:basedOn w:val="Normal"/>
    <w:uiPriority w:val="34"/>
    <w:qFormat/>
    <w:rsid w:val="00DC77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E5A"/>
    <w:rPr>
      <w:rFonts w:eastAsiaTheme="minorEastAsia"/>
      <w:lang w:val="bg-BG" w:eastAsia="zh-CN"/>
    </w:rPr>
  </w:style>
  <w:style w:type="paragraph" w:styleId="Footer">
    <w:name w:val="footer"/>
    <w:basedOn w:val="Normal"/>
    <w:link w:val="FooterChar"/>
    <w:uiPriority w:val="99"/>
    <w:unhideWhenUsed/>
    <w:rsid w:val="00310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E5A"/>
    <w:rPr>
      <w:rFonts w:eastAsiaTheme="minorEastAsia"/>
      <w:lang w:val="bg-BG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35964-6943-4461-BAC3-07FFFC32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849E89C0</Template>
  <TotalTime>8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Katzarova</dc:creator>
  <cp:lastModifiedBy>Karamanova-Zaharieva Elena</cp:lastModifiedBy>
  <cp:revision>4</cp:revision>
  <dcterms:created xsi:type="dcterms:W3CDTF">2019-07-16T10:31:00Z</dcterms:created>
  <dcterms:modified xsi:type="dcterms:W3CDTF">2020-02-18T12:38:00Z</dcterms:modified>
</cp:coreProperties>
</file>